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D4B680" w14:textId="0B0315D5" w:rsidR="00A40732" w:rsidRDefault="00640B81" w:rsidP="001E1240">
      <w:pPr>
        <w:spacing w:before="1600"/>
        <w:jc w:val="center"/>
      </w:pPr>
      <w:r>
        <w:rPr>
          <w:b/>
          <w:color w:val="1F3756"/>
          <w:sz w:val="54"/>
        </w:rPr>
        <w:t>NORTH WALES</w:t>
      </w:r>
      <w:r w:rsidR="001E1240">
        <w:rPr>
          <w:b/>
          <w:color w:val="1F3756"/>
          <w:sz w:val="54"/>
        </w:rPr>
        <w:t xml:space="preserve"> </w:t>
      </w:r>
      <w:r>
        <w:rPr>
          <w:b/>
          <w:color w:val="1F3756"/>
          <w:sz w:val="54"/>
        </w:rPr>
        <w:t>PROSTATE CANCER</w:t>
      </w:r>
      <w:r>
        <w:rPr>
          <w:b/>
          <w:color w:val="1F3756"/>
          <w:sz w:val="54"/>
        </w:rPr>
        <w:br/>
        <w:t>SUPPORT GROUP</w:t>
      </w:r>
    </w:p>
    <w:p w14:paraId="1A6A0AEB" w14:textId="77777777" w:rsidR="00A40732" w:rsidRPr="00890248" w:rsidRDefault="00640B81">
      <w:pPr>
        <w:spacing w:before="440"/>
        <w:jc w:val="center"/>
        <w:rPr>
          <w:sz w:val="54"/>
          <w:szCs w:val="54"/>
        </w:rPr>
      </w:pPr>
      <w:r w:rsidRPr="00890248">
        <w:rPr>
          <w:b/>
          <w:color w:val="375B7D"/>
          <w:sz w:val="54"/>
          <w:szCs w:val="54"/>
        </w:rPr>
        <w:t>CONSTITUTION</w:t>
      </w:r>
    </w:p>
    <w:p w14:paraId="7131989C" w14:textId="77777777" w:rsidR="00A40732" w:rsidRDefault="00640B81">
      <w:pPr>
        <w:jc w:val="center"/>
      </w:pPr>
      <w:r>
        <w:rPr>
          <w:b/>
          <w:color w:val="1F3756"/>
          <w:sz w:val="36"/>
        </w:rPr>
        <w:t>2026</w:t>
      </w:r>
    </w:p>
    <w:p w14:paraId="16B87E34" w14:textId="77777777" w:rsidR="00A40732" w:rsidRDefault="00640B81">
      <w:pPr>
        <w:spacing w:before="440"/>
        <w:jc w:val="center"/>
      </w:pPr>
      <w:r>
        <w:rPr>
          <w:i/>
          <w:color w:val="595959"/>
        </w:rPr>
        <w:t>Supporting people affected by prostate cancer across North Wales</w:t>
      </w:r>
    </w:p>
    <w:p w14:paraId="3ECE492A" w14:textId="77777777" w:rsidR="00A40732" w:rsidRDefault="00640B81">
      <w:pPr>
        <w:spacing w:before="560" w:after="560"/>
        <w:jc w:val="center"/>
      </w:pPr>
      <w:r>
        <w:rPr>
          <w:color w:val="375B7D"/>
        </w:rPr>
        <w:t>━━━━━━━━━━━━━━━━━━━━━━━━</w:t>
      </w:r>
    </w:p>
    <w:tbl>
      <w:tblPr>
        <w:tblW w:w="0" w:type="auto"/>
        <w:jc w:val="center"/>
        <w:tblLook w:val="04A0" w:firstRow="1" w:lastRow="0" w:firstColumn="1" w:lastColumn="0" w:noHBand="0" w:noVBand="1"/>
      </w:tblPr>
      <w:tblGrid>
        <w:gridCol w:w="4680"/>
        <w:gridCol w:w="4680"/>
      </w:tblGrid>
      <w:tr w:rsidR="00A40732" w14:paraId="4A2C0E6A" w14:textId="77777777">
        <w:trPr>
          <w:jc w:val="center"/>
        </w:trPr>
        <w:tc>
          <w:tcPr>
            <w:tcW w:w="4680" w:type="dxa"/>
            <w:shd w:val="clear" w:color="auto" w:fill="F5F8FB"/>
            <w:vAlign w:val="center"/>
          </w:tcPr>
          <w:p w14:paraId="0AD9938C" w14:textId="77777777" w:rsidR="00A40732" w:rsidRDefault="00640B81">
            <w:pPr>
              <w:spacing w:after="40"/>
              <w:jc w:val="left"/>
            </w:pPr>
            <w:r>
              <w:rPr>
                <w:b/>
                <w:color w:val="1F3756"/>
              </w:rPr>
              <w:t>Document</w:t>
            </w:r>
          </w:p>
        </w:tc>
        <w:tc>
          <w:tcPr>
            <w:tcW w:w="4680" w:type="dxa"/>
            <w:shd w:val="clear" w:color="auto" w:fill="F5F8FB"/>
            <w:vAlign w:val="center"/>
          </w:tcPr>
          <w:p w14:paraId="57FE19AE" w14:textId="77777777" w:rsidR="00A40732" w:rsidRDefault="00640B81">
            <w:pPr>
              <w:spacing w:after="40"/>
              <w:jc w:val="left"/>
            </w:pPr>
            <w:r>
              <w:t>North Wales Prostate Cancer Support Group Constitution</w:t>
            </w:r>
          </w:p>
        </w:tc>
      </w:tr>
      <w:tr w:rsidR="00A40732" w14:paraId="178A1F50" w14:textId="77777777">
        <w:trPr>
          <w:jc w:val="center"/>
        </w:trPr>
        <w:tc>
          <w:tcPr>
            <w:tcW w:w="4680" w:type="dxa"/>
            <w:shd w:val="clear" w:color="auto" w:fill="FFFFFF"/>
            <w:vAlign w:val="center"/>
          </w:tcPr>
          <w:p w14:paraId="1731C90F" w14:textId="77777777" w:rsidR="00A40732" w:rsidRDefault="00640B81">
            <w:pPr>
              <w:spacing w:after="40"/>
              <w:jc w:val="left"/>
            </w:pPr>
            <w:r>
              <w:rPr>
                <w:b/>
                <w:color w:val="1F3756"/>
              </w:rPr>
              <w:t>Version</w:t>
            </w:r>
          </w:p>
        </w:tc>
        <w:tc>
          <w:tcPr>
            <w:tcW w:w="4680" w:type="dxa"/>
            <w:shd w:val="clear" w:color="auto" w:fill="FFFFFF"/>
            <w:vAlign w:val="center"/>
          </w:tcPr>
          <w:p w14:paraId="6BFB020A" w14:textId="77777777" w:rsidR="00A40732" w:rsidRDefault="00640B81">
            <w:pPr>
              <w:spacing w:after="40"/>
              <w:jc w:val="left"/>
            </w:pPr>
            <w:r>
              <w:t>2026.1</w:t>
            </w:r>
          </w:p>
        </w:tc>
      </w:tr>
      <w:tr w:rsidR="00A40732" w14:paraId="5B310EE4" w14:textId="77777777">
        <w:trPr>
          <w:jc w:val="center"/>
        </w:trPr>
        <w:tc>
          <w:tcPr>
            <w:tcW w:w="4680" w:type="dxa"/>
            <w:shd w:val="clear" w:color="auto" w:fill="F5F8FB"/>
            <w:vAlign w:val="center"/>
          </w:tcPr>
          <w:p w14:paraId="28E00646" w14:textId="77777777" w:rsidR="00A40732" w:rsidRDefault="00640B81">
            <w:pPr>
              <w:spacing w:after="40"/>
              <w:jc w:val="left"/>
            </w:pPr>
            <w:r>
              <w:rPr>
                <w:b/>
                <w:color w:val="1F3756"/>
              </w:rPr>
              <w:t>Supersedes</w:t>
            </w:r>
          </w:p>
        </w:tc>
        <w:tc>
          <w:tcPr>
            <w:tcW w:w="4680" w:type="dxa"/>
            <w:shd w:val="clear" w:color="auto" w:fill="F5F8FB"/>
            <w:vAlign w:val="center"/>
          </w:tcPr>
          <w:p w14:paraId="355D6679" w14:textId="77777777" w:rsidR="00A40732" w:rsidRDefault="00640B81">
            <w:pPr>
              <w:spacing w:after="40"/>
              <w:jc w:val="left"/>
            </w:pPr>
            <w:r>
              <w:t>Constitution revised 1 September 2025</w:t>
            </w:r>
          </w:p>
        </w:tc>
      </w:tr>
      <w:tr w:rsidR="00A40732" w14:paraId="71331A5F" w14:textId="77777777">
        <w:trPr>
          <w:jc w:val="center"/>
        </w:trPr>
        <w:tc>
          <w:tcPr>
            <w:tcW w:w="4680" w:type="dxa"/>
            <w:shd w:val="clear" w:color="auto" w:fill="FFFFFF"/>
            <w:vAlign w:val="center"/>
          </w:tcPr>
          <w:p w14:paraId="04151FFE" w14:textId="77777777" w:rsidR="00A40732" w:rsidRDefault="00640B81">
            <w:pPr>
              <w:spacing w:after="40"/>
              <w:jc w:val="left"/>
            </w:pPr>
            <w:r>
              <w:rPr>
                <w:b/>
                <w:color w:val="1F3756"/>
              </w:rPr>
              <w:t>Adoption</w:t>
            </w:r>
          </w:p>
        </w:tc>
        <w:tc>
          <w:tcPr>
            <w:tcW w:w="4680" w:type="dxa"/>
            <w:shd w:val="clear" w:color="auto" w:fill="FFFFFF"/>
            <w:vAlign w:val="center"/>
          </w:tcPr>
          <w:p w14:paraId="3978FA9D" w14:textId="77777777" w:rsidR="00A40732" w:rsidRDefault="00640B81">
            <w:pPr>
              <w:spacing w:after="40"/>
              <w:jc w:val="left"/>
            </w:pPr>
            <w:r>
              <w:t>To be completed upon formal adoption</w:t>
            </w:r>
          </w:p>
        </w:tc>
      </w:tr>
    </w:tbl>
    <w:p w14:paraId="50879756" w14:textId="77777777" w:rsidR="00A40732" w:rsidRDefault="00640B81">
      <w:pPr>
        <w:pStyle w:val="ArticleLabel"/>
        <w:pBdr>
          <w:bottom w:val="single" w:sz="10" w:space="4" w:color="9FB3C8"/>
        </w:pBdr>
        <w:jc w:val="center"/>
      </w:pPr>
      <w:r>
        <w:t>ARTICLE —</w:t>
      </w:r>
    </w:p>
    <w:p w14:paraId="7CC59C93" w14:textId="77777777" w:rsidR="00A40732" w:rsidRDefault="00A40732">
      <w:pPr>
        <w:pStyle w:val="Heading1"/>
      </w:pPr>
    </w:p>
    <w:p w14:paraId="0CC8F3DB" w14:textId="77777777" w:rsidR="003F47F1" w:rsidRDefault="003F47F1" w:rsidP="003F47F1"/>
    <w:p w14:paraId="7182C469" w14:textId="77777777" w:rsidR="003F47F1" w:rsidRDefault="003F47F1" w:rsidP="003F47F1"/>
    <w:p w14:paraId="1AD5E5EB" w14:textId="77777777" w:rsidR="003F47F1" w:rsidRPr="003F47F1" w:rsidRDefault="003F47F1" w:rsidP="003F47F1"/>
    <w:p w14:paraId="4414A78B" w14:textId="77777777" w:rsidR="00A40732" w:rsidRDefault="00640B81">
      <w:pPr>
        <w:pStyle w:val="Heading1"/>
        <w:jc w:val="center"/>
      </w:pPr>
      <w:r>
        <w:lastRenderedPageBreak/>
        <w:t>CONTENTS</w:t>
      </w:r>
    </w:p>
    <w:p w14:paraId="676C47F3" w14:textId="77777777" w:rsidR="00A40732" w:rsidRDefault="00640B81">
      <w:pPr>
        <w:pStyle w:val="ArticleLabel"/>
        <w:pBdr>
          <w:bottom w:val="single" w:sz="10" w:space="4" w:color="9FB3C8"/>
        </w:pBdr>
        <w:jc w:val="center"/>
      </w:pPr>
      <w:r>
        <w:t>ARTICLE I</w:t>
      </w:r>
    </w:p>
    <w:p w14:paraId="401127EB" w14:textId="77777777" w:rsidR="00A40732" w:rsidRDefault="00640B81" w:rsidP="00E85332">
      <w:pPr>
        <w:pStyle w:val="Heading1"/>
        <w:jc w:val="left"/>
      </w:pPr>
      <w:r>
        <w:t>NAME</w:t>
      </w:r>
    </w:p>
    <w:p w14:paraId="6D3538C3" w14:textId="77777777" w:rsidR="00A40732" w:rsidRDefault="00640B81" w:rsidP="00E85332">
      <w:r>
        <w:t xml:space="preserve">The name of the </w:t>
      </w:r>
      <w:proofErr w:type="spellStart"/>
      <w:r>
        <w:t>organisation</w:t>
      </w:r>
      <w:proofErr w:type="spellEnd"/>
      <w:r>
        <w:t xml:space="preserve"> shall be North Wales Prostate Cancer Support Group, hereafter referred to as “the Group”.</w:t>
      </w:r>
    </w:p>
    <w:p w14:paraId="2DCF7B3D" w14:textId="77777777" w:rsidR="00A40732" w:rsidRDefault="00640B81">
      <w:pPr>
        <w:pStyle w:val="ArticleLabel"/>
        <w:pBdr>
          <w:bottom w:val="single" w:sz="10" w:space="4" w:color="9FB3C8"/>
        </w:pBdr>
        <w:jc w:val="center"/>
      </w:pPr>
      <w:r>
        <w:t>ARTICLE II</w:t>
      </w:r>
    </w:p>
    <w:p w14:paraId="0BB7AA4E" w14:textId="77777777" w:rsidR="00A40732" w:rsidRDefault="00640B81" w:rsidP="00E85332">
      <w:pPr>
        <w:pStyle w:val="Heading1"/>
        <w:jc w:val="left"/>
      </w:pPr>
      <w:r>
        <w:t>PURPOSE</w:t>
      </w:r>
    </w:p>
    <w:p w14:paraId="200D2F54" w14:textId="77777777" w:rsidR="00A40732" w:rsidRDefault="00640B81" w:rsidP="00E85332">
      <w:r>
        <w:t>The purpose of the Group is to provide support, information and assistance to people affected by prostate cancer across North Wales, including men diagnosed with prostate cancer and their wives, partners, families and carers.</w:t>
      </w:r>
    </w:p>
    <w:p w14:paraId="34DD7DD0" w14:textId="77777777" w:rsidR="00A40732" w:rsidRDefault="00640B81" w:rsidP="00E85332">
      <w:r>
        <w:t>The Group aims to provide a safe, welcoming and confidential environment where those affected by prostate cancer can share experiences, receive peer, emotional, social and practical support, access information and appropriate signposting, and gain a better understanding of prostate cancer, its diagnosis, treatment and wider impact on individuals and families.</w:t>
      </w:r>
    </w:p>
    <w:p w14:paraId="3030554D" w14:textId="77777777" w:rsidR="00A40732" w:rsidRDefault="00640B81" w:rsidP="00E85332">
      <w:r>
        <w:t xml:space="preserve">The Group </w:t>
      </w:r>
      <w:proofErr w:type="spellStart"/>
      <w:r>
        <w:t>recognises</w:t>
      </w:r>
      <w:proofErr w:type="spellEnd"/>
      <w:r>
        <w:t xml:space="preserve"> that prostate cancer can affect not only the individual diagnosed but also their wives, partners, family members and carers, and seeks to ensure that they are welcomed, listened to and supported.</w:t>
      </w:r>
    </w:p>
    <w:p w14:paraId="4945426A" w14:textId="77777777" w:rsidR="00A40732" w:rsidRDefault="00640B81" w:rsidP="00E85332">
      <w:r>
        <w:t>The Group also aims to promote greater awareness of prostate cancer, encourage men to take an informed and proactive approach to their prostate health, and support appropriate awareness, education and early-detection initiatives, including PSA testing activities.</w:t>
      </w:r>
    </w:p>
    <w:p w14:paraId="0111B560" w14:textId="77777777" w:rsidR="00A40732" w:rsidRDefault="00640B81" w:rsidP="00E85332">
      <w:r>
        <w:t xml:space="preserve">The Group may work collaboratively with healthcare professionals, health boards, charities, voluntary </w:t>
      </w:r>
      <w:proofErr w:type="spellStart"/>
      <w:r>
        <w:t>organisations</w:t>
      </w:r>
      <w:proofErr w:type="spellEnd"/>
      <w:r>
        <w:t xml:space="preserve"> and other relevant </w:t>
      </w:r>
      <w:proofErr w:type="spellStart"/>
      <w:r>
        <w:t>organisations</w:t>
      </w:r>
      <w:proofErr w:type="spellEnd"/>
      <w:r>
        <w:t xml:space="preserve"> to improve awareness, support and the experience of people affected by prostate cancer.</w:t>
      </w:r>
    </w:p>
    <w:p w14:paraId="1F67E7B0" w14:textId="77777777" w:rsidR="00A40732" w:rsidRDefault="00640B81" w:rsidP="00E85332">
      <w:r>
        <w:t>The Group may also represent and communicate the experiences, views and patient stories of its members and those it supports, where appropriate, in presentations, awareness activities, educational events and forums relating to prostate cancer, prostate cancer services and patient experience.</w:t>
      </w:r>
    </w:p>
    <w:p w14:paraId="70300D2C" w14:textId="77777777" w:rsidR="00A40732" w:rsidRDefault="00640B81" w:rsidP="00E85332">
      <w:r>
        <w:t>The Group may undertake such other activities as are consistent with these purposes and which further the interests and wellbeing of people affected by prostate cancer.</w:t>
      </w:r>
    </w:p>
    <w:p w14:paraId="458755AD" w14:textId="77777777" w:rsidR="00A74A99" w:rsidRDefault="00A74A99" w:rsidP="00E85332"/>
    <w:p w14:paraId="7E764C33" w14:textId="77777777" w:rsidR="00A40732" w:rsidRDefault="00640B81">
      <w:pPr>
        <w:pStyle w:val="ArticleLabel"/>
        <w:pBdr>
          <w:bottom w:val="single" w:sz="10" w:space="4" w:color="9FB3C8"/>
        </w:pBdr>
      </w:pPr>
      <w:r>
        <w:lastRenderedPageBreak/>
        <w:t>ARTICLE III</w:t>
      </w:r>
    </w:p>
    <w:p w14:paraId="1B5648D3" w14:textId="77777777" w:rsidR="00A40732" w:rsidRDefault="00640B81">
      <w:pPr>
        <w:pStyle w:val="Heading1"/>
      </w:pPr>
      <w:r>
        <w:t>MEMBERSHIP</w:t>
      </w:r>
    </w:p>
    <w:p w14:paraId="583489B6" w14:textId="77777777" w:rsidR="00A40732" w:rsidRDefault="00640B81">
      <w:pPr>
        <w:pStyle w:val="SectionHeading"/>
      </w:pPr>
      <w:r>
        <w:t>Section 1 — Membership</w:t>
      </w:r>
    </w:p>
    <w:p w14:paraId="7293FAC2" w14:textId="77777777" w:rsidR="00A40732" w:rsidRDefault="00640B81">
      <w:r>
        <w:t>For the purposes of this Constitution, a member shall be any individual who has provided their email address to the Secretary and has requested to be recorded as a member for the purpose of receiving official North Wales Prostate Cancer Support Group documentation and communications.</w:t>
      </w:r>
    </w:p>
    <w:p w14:paraId="3207D70B" w14:textId="77777777" w:rsidR="00A40732" w:rsidRDefault="00640B81">
      <w:r>
        <w:t>Membership shall be open to people affected by prostate cancer, including men diagnosed with prostate cancer, those living with or recovering from prostate cancer, and their wives, partners, family members and carers.</w:t>
      </w:r>
    </w:p>
    <w:p w14:paraId="71D1907E" w14:textId="77777777" w:rsidR="00A40732" w:rsidRDefault="00640B81">
      <w:r>
        <w:t>The Secretary shall maintain an up-to-date record of members’ email addresses for the purposes of official Group communications and administration.</w:t>
      </w:r>
    </w:p>
    <w:p w14:paraId="0FA12744" w14:textId="77777777" w:rsidR="00A40732" w:rsidRDefault="00640B81">
      <w:pPr>
        <w:pStyle w:val="SectionHeading"/>
      </w:pPr>
      <w:r>
        <w:t>Section 2 — Voluntary Donations</w:t>
      </w:r>
    </w:p>
    <w:p w14:paraId="346C07FD" w14:textId="77777777" w:rsidR="00A40732" w:rsidRDefault="00640B81">
      <w:r>
        <w:t>The Group does not charge a fixed membership fee. Members and regular attendees are encouraged to make an annual voluntary donation to help support the ongoing costs of operating the Group and to enable the Group to continue providing support, awareness activities and subsidies towards PSA testing.</w:t>
      </w:r>
    </w:p>
    <w:p w14:paraId="2F7B35CD" w14:textId="77777777" w:rsidR="00A40732" w:rsidRDefault="00640B81">
      <w:r>
        <w:t>The amount of any donation shall be at the discretion of the individual. No person shall be prevented from attending meetings or receiving support from the Group because they are unable or choose not to make a donation.</w:t>
      </w:r>
    </w:p>
    <w:p w14:paraId="24CBB87D" w14:textId="77777777" w:rsidR="00A40732" w:rsidRDefault="00640B81">
      <w:pPr>
        <w:pStyle w:val="SectionHeading"/>
      </w:pPr>
      <w:r>
        <w:t>Section 3 — Members’ Rights and Responsibilities</w:t>
      </w:r>
    </w:p>
    <w:p w14:paraId="36716409" w14:textId="77777777" w:rsidR="00A40732" w:rsidRDefault="00640B81">
      <w:r>
        <w:t>Members have the right to receive official Group communications, attend Group meetings, participate in discussions, share their experiences and views, and contribute to the activities of the Group.</w:t>
      </w:r>
    </w:p>
    <w:p w14:paraId="371771D4" w14:textId="77777777" w:rsidR="00A40732" w:rsidRDefault="00640B81">
      <w:r>
        <w:t>Members are expected to respect the privacy and confidentiality of other members and to treat everyone attending the Group with dignity, courtesy and respect.</w:t>
      </w:r>
    </w:p>
    <w:p w14:paraId="1976B393" w14:textId="77777777" w:rsidR="00A40732" w:rsidRDefault="00640B81">
      <w:r>
        <w:t>Members should conduct themselves in a manner that helps maintain a safe, welcoming and supportive environment for everyone affected by prostate cancer, including wives, partners, family members and carers.</w:t>
      </w:r>
    </w:p>
    <w:p w14:paraId="79D3D4E8" w14:textId="77777777" w:rsidR="00A40732" w:rsidRDefault="00640B81">
      <w:r>
        <w:t>Members are expected to comply with this Constitution and any reasonable rules or guidelines adopted by the Group.</w:t>
      </w:r>
    </w:p>
    <w:p w14:paraId="4E9BC590" w14:textId="77777777" w:rsidR="00A40732" w:rsidRDefault="00640B81">
      <w:r>
        <w:lastRenderedPageBreak/>
        <w:t>Where voting rights apply, members shall be entitled to participate in votes on matters of the Group in accordance with this Constitution.</w:t>
      </w:r>
    </w:p>
    <w:p w14:paraId="48F6F3C3" w14:textId="77777777" w:rsidR="00A40732" w:rsidRDefault="00640B81">
      <w:pPr>
        <w:pStyle w:val="ArticleLabel"/>
        <w:pBdr>
          <w:bottom w:val="single" w:sz="10" w:space="4" w:color="9FB3C8"/>
        </w:pBdr>
      </w:pPr>
      <w:r>
        <w:t>ARTICLE IV</w:t>
      </w:r>
    </w:p>
    <w:p w14:paraId="44F2607F" w14:textId="77777777" w:rsidR="00A40732" w:rsidRDefault="00640B81">
      <w:pPr>
        <w:pStyle w:val="Heading1"/>
      </w:pPr>
      <w:r>
        <w:t>MEETINGS</w:t>
      </w:r>
    </w:p>
    <w:p w14:paraId="216CCE1E" w14:textId="77777777" w:rsidR="00A40732" w:rsidRDefault="00640B81">
      <w:pPr>
        <w:pStyle w:val="SectionHeading"/>
      </w:pPr>
      <w:r>
        <w:t>Section 1 — Meetings and Activities</w:t>
      </w:r>
    </w:p>
    <w:p w14:paraId="662C108A" w14:textId="77777777" w:rsidR="00A40732" w:rsidRDefault="00640B81">
      <w:r>
        <w:t>The Group shall provide regular opportunities for support, information and engagement throughout the year at locations and times determined by the Committee.</w:t>
      </w:r>
    </w:p>
    <w:p w14:paraId="43836E73" w14:textId="77777777" w:rsidR="00A40732" w:rsidRDefault="00640B81">
      <w:r>
        <w:t>The Committee shall determine the frequency and location of Group meetings, taking into account the needs and demand of members, the geographical area served by the Group, the availability and suitability of venues, and the resources available to the Group.</w:t>
      </w:r>
    </w:p>
    <w:p w14:paraId="24311655" w14:textId="77777777" w:rsidR="00A40732" w:rsidRDefault="00640B81">
      <w:r>
        <w:t>The Group may hold meetings, support sessions, drop-in sessions, coffee mornings, awareness sessions, educational events, online meetings or other appropriate activities as determined by the Committee.</w:t>
      </w:r>
    </w:p>
    <w:p w14:paraId="0A328B95" w14:textId="77777777" w:rsidR="00A40732" w:rsidRDefault="00640B81">
      <w:r>
        <w:t>The Group may seek to provide opportunities for support and engagement across different geographical areas of North Wales in accordance with the needs of those it supports and the resources and venues available.</w:t>
      </w:r>
    </w:p>
    <w:p w14:paraId="5021784B" w14:textId="77777777" w:rsidR="00A40732" w:rsidRDefault="00640B81">
      <w:r>
        <w:t>Specific meeting dates, times and venues shall be communicated to members and attendees as appropriate and may be changed according to operational requirements, venue availability or other circumstances.</w:t>
      </w:r>
    </w:p>
    <w:p w14:paraId="2F10B2AF" w14:textId="77777777" w:rsidR="00A40732" w:rsidRDefault="00640B81">
      <w:pPr>
        <w:pStyle w:val="SectionHeading"/>
      </w:pPr>
      <w:r>
        <w:t>Section 2 — Special Meetings</w:t>
      </w:r>
    </w:p>
    <w:p w14:paraId="2EA3AA75" w14:textId="77777777" w:rsidR="00A40732" w:rsidRDefault="00640B81">
      <w:r>
        <w:t>A special meeting may be called by the Committee where an urgent or significant matter or other business requires consideration and cannot reasonably wait until the next scheduled meeting.</w:t>
      </w:r>
    </w:p>
    <w:p w14:paraId="57CF1DE6" w14:textId="77777777" w:rsidR="00A40732" w:rsidRDefault="00640B81">
      <w:r>
        <w:t>Reasonable notice of a special meeting shall normally be provided to those required to attend, normally at least seven days where practicable. In urgent circumstances, a shorter period may be used where reasonable efforts are made to notify those concerned.</w:t>
      </w:r>
    </w:p>
    <w:p w14:paraId="3FBAE0C3" w14:textId="77777777" w:rsidR="00A40732" w:rsidRDefault="00640B81">
      <w:r>
        <w:t>The notice shall, where practicable, identify the date, time, location or online arrangements and the purpose of the meeting.</w:t>
      </w:r>
    </w:p>
    <w:p w14:paraId="7F4D7B5E" w14:textId="77777777" w:rsidR="00A40732" w:rsidRDefault="00640B81">
      <w:r>
        <w:t>Business at a special meeting shall normally be limited to the purpose for which the meeting was called, unless additional urgent business is agreed by those participating.</w:t>
      </w:r>
    </w:p>
    <w:p w14:paraId="5A82BFE1" w14:textId="77777777" w:rsidR="00A40732" w:rsidRDefault="00640B81">
      <w:pPr>
        <w:pStyle w:val="SectionHeading"/>
      </w:pPr>
      <w:r>
        <w:lastRenderedPageBreak/>
        <w:t>Section 3 — Conduct of Meetings and Activities</w:t>
      </w:r>
    </w:p>
    <w:p w14:paraId="650808F5" w14:textId="77777777" w:rsidR="00A40732" w:rsidRDefault="00640B81">
      <w:r>
        <w:t>All Group meetings and activities shall be conducted in a respectful, welcoming, inclusive, confidential and orderly manner. Everyone attending shall treat others with dignity, courtesy and respect and shall be given a reasonable opportunity to share their experiences, views and personal stories.</w:t>
      </w:r>
    </w:p>
    <w:p w14:paraId="004C8044" w14:textId="77777777" w:rsidR="00A40732" w:rsidRDefault="00640B81">
      <w:r>
        <w:t xml:space="preserve">The Group will not tolerate abusive, threatening, intimidating, aggressive, bullying, harassing, misogynistic, racist, homophobic, transphobic, discriminatory, degrading or otherwise offensive </w:t>
      </w:r>
      <w:proofErr w:type="spellStart"/>
      <w:r>
        <w:t>behaviour</w:t>
      </w:r>
      <w:proofErr w:type="spellEnd"/>
      <w:r>
        <w:t>, whether expressed verbally, in writing, online or in person.</w:t>
      </w:r>
    </w:p>
    <w:p w14:paraId="11E15B57" w14:textId="77777777" w:rsidR="00A40732" w:rsidRDefault="00640B81">
      <w:r>
        <w:t xml:space="preserve">Personal attacks, derogatory comments, unwanted sexual or inappropriate remarks, or any </w:t>
      </w:r>
      <w:proofErr w:type="spellStart"/>
      <w:r>
        <w:t>behaviour</w:t>
      </w:r>
      <w:proofErr w:type="spellEnd"/>
      <w:r>
        <w:t xml:space="preserve"> intended to humiliate, intimidate, threaten or cause distress shall not be permitted.</w:t>
      </w:r>
    </w:p>
    <w:p w14:paraId="0D79D9A6" w14:textId="77777777" w:rsidR="00A40732" w:rsidRDefault="00640B81">
      <w:r>
        <w:t>Personal disputes, grievances or disagreements between individuals should not be brought into Group meetings or allowed to disrupt the provision of support.</w:t>
      </w:r>
    </w:p>
    <w:p w14:paraId="169F6A43" w14:textId="77777777" w:rsidR="00A40732" w:rsidRDefault="00640B81">
      <w:r>
        <w:t>Where a disagreement or dispute risks disrupting a meeting or causing distress to those attending, the Chairperson or designated Committee member may ask the individuals concerned to step outside the meeting so that the matter can be addressed privately and separately.</w:t>
      </w:r>
    </w:p>
    <w:p w14:paraId="7CBC57C5" w14:textId="77777777" w:rsidR="00A40732" w:rsidRDefault="00640B81">
      <w:r>
        <w:t>The Group shall have regard to safeguarding and the welfare, dignity and wellbeing of those attending its activities. Committee members shall take appropriate action where safeguarding concerns arise and shall follow applicable safeguarding procedures and requirements.</w:t>
      </w:r>
    </w:p>
    <w:p w14:paraId="6080253E" w14:textId="77777777" w:rsidR="00A40732" w:rsidRDefault="00640B81">
      <w:r>
        <w:t>All Committee members shall undertake appropriate safeguarding training.</w:t>
      </w:r>
    </w:p>
    <w:p w14:paraId="2F21B788" w14:textId="77777777" w:rsidR="00A40732" w:rsidRDefault="00640B81">
      <w:r>
        <w:t>The Chairperson, or a person designated by the Chairperson, shall guide meetings, maintain appropriate order and ensure that attendees have a reasonable opportunity to contribute.</w:t>
      </w:r>
    </w:p>
    <w:p w14:paraId="3B8AA77C" w14:textId="77777777" w:rsidR="00A40732" w:rsidRDefault="00640B81">
      <w:r>
        <w:t xml:space="preserve">Where necessary, the Chairperson or Committee may issue a warning, ask an individual to stop inappropriate </w:t>
      </w:r>
      <w:proofErr w:type="spellStart"/>
      <w:r>
        <w:t>behaviour</w:t>
      </w:r>
      <w:proofErr w:type="spellEnd"/>
      <w:r>
        <w:t>, require an individual to leave a meeting or activity, or restrict future participation in Group activities. Any action taken shall be proportionate to the circumstances and the need to maintain a safe and supportive environment.</w:t>
      </w:r>
    </w:p>
    <w:p w14:paraId="51481A09" w14:textId="77777777" w:rsidR="00A40732" w:rsidRDefault="00640B81">
      <w:pPr>
        <w:pStyle w:val="SectionHeading"/>
      </w:pPr>
      <w:r>
        <w:t>Section 4 — Annual General Meeting</w:t>
      </w:r>
    </w:p>
    <w:p w14:paraId="561BAAE1" w14:textId="77777777" w:rsidR="00A40732" w:rsidRDefault="00640B81">
      <w:r>
        <w:t>The Group shall hold an Annual General Meeting each year to review its activities, financial position, governance and future priorities and to consider Committee appointments where appropriate.</w:t>
      </w:r>
    </w:p>
    <w:p w14:paraId="7E774AE2" w14:textId="77777777" w:rsidR="00A40732" w:rsidRDefault="00640B81">
      <w:r>
        <w:t>Because the Group operates across North Wales, the AGM does not have to be held as a single physical meeting.</w:t>
      </w:r>
    </w:p>
    <w:p w14:paraId="4180B571" w14:textId="77777777" w:rsidR="00A40732" w:rsidRDefault="00640B81">
      <w:r>
        <w:t>The AGM may be held in person, online, by written or electronic communication, including email, or by a combination of these methods.</w:t>
      </w:r>
    </w:p>
    <w:p w14:paraId="01BD74EA" w14:textId="77777777" w:rsidR="00A40732" w:rsidRDefault="00640B81">
      <w:r>
        <w:lastRenderedPageBreak/>
        <w:t>Members shall be given reasonable notice of the AGM and provided with relevant reports, proposals and nominations in advance where appropriate.</w:t>
      </w:r>
    </w:p>
    <w:p w14:paraId="5C3AE5B6" w14:textId="77777777" w:rsidR="00A40732" w:rsidRDefault="00640B81">
      <w:r>
        <w:t>The business of the AGM shall normally include:</w:t>
      </w:r>
    </w:p>
    <w:p w14:paraId="5A8B5381" w14:textId="77777777" w:rsidR="00A40732" w:rsidRDefault="00640B81">
      <w:pPr>
        <w:pStyle w:val="BulletProfessional"/>
      </w:pPr>
      <w:r>
        <w:t>•  the Chairperson’s report;</w:t>
      </w:r>
    </w:p>
    <w:p w14:paraId="2E0F6B48" w14:textId="77777777" w:rsidR="00A40732" w:rsidRDefault="00640B81">
      <w:pPr>
        <w:pStyle w:val="BulletProfessional"/>
      </w:pPr>
      <w:r>
        <w:t>•  the Secretary’s report;</w:t>
      </w:r>
    </w:p>
    <w:p w14:paraId="209386D2" w14:textId="77777777" w:rsidR="00A40732" w:rsidRDefault="00640B81">
      <w:pPr>
        <w:pStyle w:val="BulletProfessional"/>
      </w:pPr>
      <w:r>
        <w:t>•  the Treasurer’s financial report;</w:t>
      </w:r>
    </w:p>
    <w:p w14:paraId="56A7DBB6" w14:textId="77777777" w:rsidR="00A40732" w:rsidRDefault="00640B81">
      <w:pPr>
        <w:pStyle w:val="BulletProfessional"/>
      </w:pPr>
      <w:r>
        <w:t>•  review of the Group’s activities and achievements;</w:t>
      </w:r>
    </w:p>
    <w:p w14:paraId="00A4C284" w14:textId="77777777" w:rsidR="00A40732" w:rsidRDefault="00640B81">
      <w:pPr>
        <w:pStyle w:val="BulletProfessional"/>
      </w:pPr>
      <w:r>
        <w:t>•  consideration of priorities and plans;</w:t>
      </w:r>
    </w:p>
    <w:p w14:paraId="4BC6FCEC" w14:textId="77777777" w:rsidR="00A40732" w:rsidRDefault="00640B81">
      <w:pPr>
        <w:pStyle w:val="BulletProfessional"/>
      </w:pPr>
      <w:r>
        <w:t>•  nominations and appointment or confirmation of Committee Members where required;</w:t>
      </w:r>
    </w:p>
    <w:p w14:paraId="2BE1C1B4" w14:textId="77777777" w:rsidR="00A40732" w:rsidRDefault="00640B81">
      <w:pPr>
        <w:pStyle w:val="BulletProfessional"/>
      </w:pPr>
      <w:r>
        <w:t>•  consideration of constitutional amendments properly notified in advance;</w:t>
      </w:r>
    </w:p>
    <w:p w14:paraId="0ED0DEC6" w14:textId="77777777" w:rsidR="00A40732" w:rsidRDefault="00640B81">
      <w:pPr>
        <w:pStyle w:val="BulletProfessional"/>
      </w:pPr>
      <w:r>
        <w:t>•  questions and comments from members;</w:t>
      </w:r>
    </w:p>
    <w:p w14:paraId="7DFF173C" w14:textId="77777777" w:rsidR="00A40732" w:rsidRDefault="00640B81">
      <w:pPr>
        <w:pStyle w:val="BulletProfessional"/>
      </w:pPr>
      <w:r>
        <w:t>•  any other appropriate business.</w:t>
      </w:r>
    </w:p>
    <w:p w14:paraId="3E2B59AD" w14:textId="77777777" w:rsidR="00A40732" w:rsidRDefault="00640B81">
      <w:r>
        <w:t>Where the AGM is conducted by email or other electronic means, members shall be given a reasonable period in which to submit nominations, comments, questions and votes. The Secretary shall record the outcome and communicate the relevant results to members.</w:t>
      </w:r>
    </w:p>
    <w:p w14:paraId="201C0583" w14:textId="77777777" w:rsidR="00A40732" w:rsidRDefault="00640B81">
      <w:r>
        <w:t>Where an election is required, eligible members may nominate themselves or another eligible member. Where the number of nominations does not exceed the number of positions available, candidates may be appointed or confirmed by agreement of the members. Where more candidates are nominated than positions available, an election shall be conducted using a fair voting process.</w:t>
      </w:r>
    </w:p>
    <w:p w14:paraId="6E0C26E3" w14:textId="77777777" w:rsidR="00A40732" w:rsidRDefault="00640B81">
      <w:r>
        <w:t>The AGM shall provide members with an opportunity to contribute to the governance and future development of the Group and to raise matters for consideration.</w:t>
      </w:r>
    </w:p>
    <w:p w14:paraId="6A4AD91E" w14:textId="77777777" w:rsidR="00002CD3" w:rsidRDefault="00002CD3"/>
    <w:p w14:paraId="230F0B5C" w14:textId="77777777" w:rsidR="00002CD3" w:rsidRDefault="00002CD3"/>
    <w:p w14:paraId="3978547A" w14:textId="77777777" w:rsidR="00002CD3" w:rsidRDefault="00002CD3"/>
    <w:p w14:paraId="35316CF9" w14:textId="77777777" w:rsidR="00002CD3" w:rsidRDefault="00002CD3"/>
    <w:p w14:paraId="42EC2539" w14:textId="77777777" w:rsidR="00002CD3" w:rsidRDefault="00002CD3"/>
    <w:p w14:paraId="1A2BE80C" w14:textId="77777777" w:rsidR="00002CD3" w:rsidRDefault="00002CD3"/>
    <w:p w14:paraId="251D6DA4" w14:textId="77777777" w:rsidR="00002CD3" w:rsidRDefault="00002CD3"/>
    <w:p w14:paraId="633CCA6C" w14:textId="77777777" w:rsidR="00A40732" w:rsidRDefault="00640B81">
      <w:pPr>
        <w:pStyle w:val="ArticleLabel"/>
        <w:pBdr>
          <w:bottom w:val="single" w:sz="10" w:space="4" w:color="9FB3C8"/>
        </w:pBdr>
      </w:pPr>
      <w:r>
        <w:t>ARTICLE V</w:t>
      </w:r>
    </w:p>
    <w:p w14:paraId="2E2E8A18" w14:textId="77777777" w:rsidR="00A40732" w:rsidRDefault="00640B81">
      <w:pPr>
        <w:pStyle w:val="Heading1"/>
      </w:pPr>
      <w:r>
        <w:lastRenderedPageBreak/>
        <w:t>LEADERSHIP</w:t>
      </w:r>
    </w:p>
    <w:p w14:paraId="4A749408" w14:textId="77777777" w:rsidR="00A40732" w:rsidRDefault="00640B81">
      <w:pPr>
        <w:pStyle w:val="SectionHeading"/>
      </w:pPr>
      <w:r>
        <w:t>Section 1 — Committee</w:t>
      </w:r>
    </w:p>
    <w:p w14:paraId="755FE486" w14:textId="77777777" w:rsidR="00A40732" w:rsidRDefault="00640B81">
      <w:r>
        <w:t>The management and administration of the Group shall be overseen by a Committee consisting of the Chairperson, Secretary and Treasurer.</w:t>
      </w:r>
    </w:p>
    <w:p w14:paraId="7ACEDEEA" w14:textId="77777777" w:rsidR="00A40732" w:rsidRDefault="00640B81">
      <w:r>
        <w:t>The Group may also have the honorary positions of Honorary President and Honorary Committee Member.</w:t>
      </w:r>
    </w:p>
    <w:p w14:paraId="6D4AA91F" w14:textId="77777777" w:rsidR="00A40732" w:rsidRDefault="00640B81">
      <w:r>
        <w:t>Honorary positions are honorary in nature and do not form part of the decision-making Committee. Holders of honorary positions shall have no voting rights and shall have no responsibility or authority for the management, administration, financial affairs or decision-making of the Group by virtue of their honorary position.</w:t>
      </w:r>
    </w:p>
    <w:p w14:paraId="6446FCAD" w14:textId="77777777" w:rsidR="00A40732" w:rsidRDefault="00640B81">
      <w:r>
        <w:t>Honorary position holders may attend Committee meetings and offer advice, experience and support where invited or considered appropriate.</w:t>
      </w:r>
    </w:p>
    <w:p w14:paraId="125860C7" w14:textId="77777777" w:rsidR="00A40732" w:rsidRDefault="00640B81">
      <w:r>
        <w:t>The Committee may appoint additional Committee Members or co-opt individuals where appropriate to support the activities and objectives of the Group.</w:t>
      </w:r>
    </w:p>
    <w:p w14:paraId="6385634B" w14:textId="77777777" w:rsidR="00A40732" w:rsidRDefault="00640B81">
      <w:pPr>
        <w:pStyle w:val="SectionHeading"/>
      </w:pPr>
      <w:r>
        <w:t>Section 2 — Appointment and Terms</w:t>
      </w:r>
    </w:p>
    <w:p w14:paraId="0F3F2C82" w14:textId="77777777" w:rsidR="00A40732" w:rsidRDefault="00640B81">
      <w:r>
        <w:t>The Chairperson, Secretary and Treasurer shall be nominated and appointed by the members of the Group in accordance with the process set out in this Section.</w:t>
      </w:r>
    </w:p>
    <w:p w14:paraId="059B3F29" w14:textId="77777777" w:rsidR="00A40732" w:rsidRDefault="00640B81">
      <w:r>
        <w:t>Committee officers shall normally serve a two-year term.</w:t>
      </w:r>
    </w:p>
    <w:p w14:paraId="2FD2C9C2" w14:textId="77777777" w:rsidR="00A40732" w:rsidRDefault="00640B81">
      <w:r>
        <w:t>At the end of a term, the current office holder may be nominated for a further two-year term but shall not automatically continue in office without confirmation.</w:t>
      </w:r>
    </w:p>
    <w:p w14:paraId="4492E45A" w14:textId="77777777" w:rsidR="00A40732" w:rsidRDefault="00640B81">
      <w:r>
        <w:t>Members may nominate themselves or another eligible member. Nominations shall be submitted within the period notified by the Committee.</w:t>
      </w:r>
    </w:p>
    <w:p w14:paraId="524F3878" w14:textId="77777777" w:rsidR="00A40732" w:rsidRDefault="00640B81">
      <w:r>
        <w:t>The Committee shall ensure that nominations are communicated to members in advance and that the position for which each nomination has been made is clearly identified.</w:t>
      </w:r>
    </w:p>
    <w:p w14:paraId="44364363" w14:textId="77777777" w:rsidR="00A40732" w:rsidRDefault="00640B81">
      <w:r>
        <w:t>The appointment process shall be open, fair and transparent.</w:t>
      </w:r>
    </w:p>
    <w:p w14:paraId="70C4071A" w14:textId="77777777" w:rsidR="00A40732" w:rsidRDefault="00640B81">
      <w:r>
        <w:t>Where there is only one nominee for a position, that person may be confirmed without a ballot.</w:t>
      </w:r>
    </w:p>
    <w:p w14:paraId="2B515DFE" w14:textId="77777777" w:rsidR="00A40732" w:rsidRDefault="00640B81">
      <w:r>
        <w:t>Where there is more than one nominee for a position, a fair election shall be held. Each member shall have one vote for each position being contested, and the candidate receiving the highest number of votes shall be appointed.</w:t>
      </w:r>
    </w:p>
    <w:p w14:paraId="6B8FA254" w14:textId="77777777" w:rsidR="00A40732" w:rsidRDefault="00640B81">
      <w:r>
        <w:t>A ballot may be conducted by confidential written vote, electronic vote or another fair method determined by the Committee.</w:t>
      </w:r>
    </w:p>
    <w:p w14:paraId="00534E2E" w14:textId="77777777" w:rsidR="00A40732" w:rsidRDefault="00640B81">
      <w:r>
        <w:lastRenderedPageBreak/>
        <w:t>The outcome of any election or appointment shall be recorded and communicated to members.</w:t>
      </w:r>
    </w:p>
    <w:p w14:paraId="16EAF04A" w14:textId="77777777" w:rsidR="00A40732" w:rsidRDefault="00640B81">
      <w:r>
        <w:t>There shall be no limit on the number of consecutive terms a person may serve, provided they are willing to continue and are duly nominated and confirmed or elected.</w:t>
      </w:r>
    </w:p>
    <w:p w14:paraId="4E10F57D" w14:textId="77777777" w:rsidR="00A40732" w:rsidRDefault="00640B81">
      <w:r>
        <w:t>Where a vacancy arises during a term of office, the remaining Committee may appoint an eligible member to fill the vacancy until the next appropriate AGM, at which point the appointment may be confirmed or a new appointment made.</w:t>
      </w:r>
    </w:p>
    <w:p w14:paraId="7BA6A3DD" w14:textId="77777777" w:rsidR="00A40732" w:rsidRDefault="00640B81">
      <w:pPr>
        <w:pStyle w:val="SectionHeading"/>
      </w:pPr>
      <w:r>
        <w:t>Section 3 — Responsibilities</w:t>
      </w:r>
    </w:p>
    <w:p w14:paraId="42E95770" w14:textId="77777777" w:rsidR="00A40732" w:rsidRDefault="00640B81">
      <w:r>
        <w:t>The Committee shall be collectively responsible for the management, administration and development of the Group and for ensuring that its activities are consistent with this Constitution and the purposes of the Group.</w:t>
      </w:r>
    </w:p>
    <w:p w14:paraId="0CCC2ACC" w14:textId="77777777" w:rsidR="00A40732" w:rsidRPr="00002CD3" w:rsidRDefault="00640B81">
      <w:pPr>
        <w:rPr>
          <w:b/>
          <w:bCs/>
          <w:color w:val="1F497D" w:themeColor="text2"/>
        </w:rPr>
      </w:pPr>
      <w:r w:rsidRPr="00002CD3">
        <w:rPr>
          <w:b/>
          <w:bCs/>
          <w:color w:val="1F497D" w:themeColor="text2"/>
        </w:rPr>
        <w:t>Chairperson</w:t>
      </w:r>
    </w:p>
    <w:p w14:paraId="0F92960D" w14:textId="77777777" w:rsidR="00A40732" w:rsidRDefault="00640B81">
      <w:pPr>
        <w:pStyle w:val="BulletProfessional"/>
      </w:pPr>
      <w:r>
        <w:t>•  provide leadership and direction to the Group and help develop its activities and priorities;</w:t>
      </w:r>
    </w:p>
    <w:p w14:paraId="05931E35" w14:textId="77777777" w:rsidR="00A40732" w:rsidRDefault="00640B81">
      <w:pPr>
        <w:pStyle w:val="BulletProfessional"/>
      </w:pPr>
      <w:r>
        <w:t>•  chair Committee meetings, the AGM and other meetings where appropriate;</w:t>
      </w:r>
    </w:p>
    <w:p w14:paraId="77FA948B" w14:textId="77777777" w:rsidR="00A40732" w:rsidRDefault="00640B81">
      <w:pPr>
        <w:pStyle w:val="BulletProfessional"/>
      </w:pPr>
      <w:r>
        <w:t>•  ensure that meetings and activities are conducted in a respectful, safe, welcoming and orderly manner;</w:t>
      </w:r>
    </w:p>
    <w:p w14:paraId="632188A9" w14:textId="77777777" w:rsidR="00A40732" w:rsidRDefault="00640B81">
      <w:pPr>
        <w:pStyle w:val="BulletProfessional"/>
      </w:pPr>
      <w:r>
        <w:t>•  support and work with the Secretary and Treasurer in carrying out their responsibilities;</w:t>
      </w:r>
    </w:p>
    <w:p w14:paraId="1884B874" w14:textId="77777777" w:rsidR="00A40732" w:rsidRDefault="00640B81">
      <w:pPr>
        <w:pStyle w:val="BulletProfessional"/>
      </w:pPr>
      <w:r>
        <w:t>•  oversee the implementation of decisions and agreed actions;</w:t>
      </w:r>
    </w:p>
    <w:p w14:paraId="36A4F3B0" w14:textId="77777777" w:rsidR="00A40732" w:rsidRDefault="00640B81">
      <w:pPr>
        <w:pStyle w:val="BulletProfessional"/>
      </w:pPr>
      <w:r>
        <w:t xml:space="preserve">•  represent the Group at meetings, events, conferences, forums and other relevant activities, including with Betsi Cadwaladr University Health Board, healthcare </w:t>
      </w:r>
      <w:proofErr w:type="spellStart"/>
      <w:r>
        <w:t>organisations</w:t>
      </w:r>
      <w:proofErr w:type="spellEnd"/>
      <w:r>
        <w:t xml:space="preserve">, charities and voluntary and community </w:t>
      </w:r>
      <w:proofErr w:type="spellStart"/>
      <w:r>
        <w:t>organisations</w:t>
      </w:r>
      <w:proofErr w:type="spellEnd"/>
      <w:r>
        <w:t>;</w:t>
      </w:r>
    </w:p>
    <w:p w14:paraId="71256D98" w14:textId="77777777" w:rsidR="00A40732" w:rsidRDefault="00640B81">
      <w:pPr>
        <w:pStyle w:val="BulletProfessional"/>
      </w:pPr>
      <w:r>
        <w:t xml:space="preserve">•  act as the principal point of contact for </w:t>
      </w:r>
      <w:proofErr w:type="spellStart"/>
      <w:r>
        <w:t>organisations</w:t>
      </w:r>
      <w:proofErr w:type="spellEnd"/>
      <w:r>
        <w:t xml:space="preserve"> and communicate significant matters arising from external discussions or engagements to the Committee;</w:t>
      </w:r>
    </w:p>
    <w:p w14:paraId="43EA4513" w14:textId="77777777" w:rsidR="00A40732" w:rsidRDefault="00640B81">
      <w:pPr>
        <w:pStyle w:val="BulletProfessional"/>
      </w:pPr>
      <w:r>
        <w:t>•  promote the Group’s activities, services and achievements and raise awareness of the Group;</w:t>
      </w:r>
    </w:p>
    <w:p w14:paraId="0D68B043" w14:textId="77777777" w:rsidR="00A40732" w:rsidRDefault="00640B81">
      <w:pPr>
        <w:pStyle w:val="BulletProfessional"/>
      </w:pPr>
      <w:r>
        <w:t>•  identify and pursue appropriate opportunities for PSA testing, awareness activities, partnerships, fundraising, grants, sponsorship and other support for the Group;</w:t>
      </w:r>
    </w:p>
    <w:p w14:paraId="043EC353" w14:textId="77777777" w:rsidR="00A40732" w:rsidRDefault="00640B81">
      <w:pPr>
        <w:pStyle w:val="BulletProfessional"/>
      </w:pPr>
      <w:r>
        <w:t xml:space="preserve">•  develop and maintain constructive relationships with </w:t>
      </w:r>
      <w:proofErr w:type="spellStart"/>
      <w:r>
        <w:t>organisations</w:t>
      </w:r>
      <w:proofErr w:type="spellEnd"/>
      <w:r>
        <w:t xml:space="preserve"> and individuals who may support or work with the Group;</w:t>
      </w:r>
    </w:p>
    <w:p w14:paraId="76D7F77A" w14:textId="77777777" w:rsidR="00A40732" w:rsidRDefault="00640B81">
      <w:pPr>
        <w:pStyle w:val="BulletProfessional"/>
      </w:pPr>
      <w:r>
        <w:t>•  represent and communicate the experiences, views and patient stories of members and those supported by the Group, where appropriate and with due regard to confidentiality and consent;</w:t>
      </w:r>
    </w:p>
    <w:p w14:paraId="563E0997" w14:textId="77777777" w:rsidR="00A40732" w:rsidRDefault="00640B81">
      <w:pPr>
        <w:pStyle w:val="BulletProfessional"/>
      </w:pPr>
      <w:r>
        <w:t>•  promote openness, fairness and transparency in the operation of the Group;</w:t>
      </w:r>
    </w:p>
    <w:p w14:paraId="2502D2E1" w14:textId="77777777" w:rsidR="00A40732" w:rsidRDefault="00640B81">
      <w:pPr>
        <w:pStyle w:val="BulletProfessional"/>
      </w:pPr>
      <w:r>
        <w:lastRenderedPageBreak/>
        <w:t>•  promote the aims, activities and interests of the Group; and</w:t>
      </w:r>
    </w:p>
    <w:p w14:paraId="7860C03A" w14:textId="77777777" w:rsidR="00A40732" w:rsidRDefault="00640B81">
      <w:pPr>
        <w:pStyle w:val="BulletProfessional"/>
      </w:pPr>
      <w:r>
        <w:t xml:space="preserve">•  </w:t>
      </w:r>
      <w:proofErr w:type="spellStart"/>
      <w:r>
        <w:t>authorise</w:t>
      </w:r>
      <w:proofErr w:type="spellEnd"/>
      <w:r>
        <w:t xml:space="preserve"> another Committee member or appropriate representative to act on behalf of the Group where appropriate.</w:t>
      </w:r>
    </w:p>
    <w:p w14:paraId="32BB5DA4" w14:textId="77777777" w:rsidR="00A40732" w:rsidRDefault="00640B81">
      <w:r>
        <w:t>The Chairperson shall keep the Committee appropriately informed of significant external meetings, discussions, opportunities, commitments and matters arising.</w:t>
      </w:r>
    </w:p>
    <w:p w14:paraId="59043E0F" w14:textId="77777777" w:rsidR="00A40732" w:rsidRDefault="00640B81">
      <w:r>
        <w:t xml:space="preserve">The Chairperson shall not have sole authority to enter into financial commitments, agreements, partnerships, sponsorship arrangements or other significant obligations on behalf of the Group unless </w:t>
      </w:r>
      <w:proofErr w:type="spellStart"/>
      <w:r>
        <w:t>authorised</w:t>
      </w:r>
      <w:proofErr w:type="spellEnd"/>
      <w:r>
        <w:t xml:space="preserve"> by the Committee, except where immediate action is reasonably necessary to protect the safety or wellbeing of those attending a Group activity.</w:t>
      </w:r>
    </w:p>
    <w:p w14:paraId="12CDAB5B" w14:textId="77777777" w:rsidR="00A40732" w:rsidRPr="00002CD3" w:rsidRDefault="00640B81">
      <w:pPr>
        <w:rPr>
          <w:b/>
          <w:bCs/>
          <w:color w:val="1F497D" w:themeColor="text2"/>
        </w:rPr>
      </w:pPr>
      <w:r w:rsidRPr="00002CD3">
        <w:rPr>
          <w:b/>
          <w:bCs/>
          <w:color w:val="1F497D" w:themeColor="text2"/>
        </w:rPr>
        <w:t>Secretary</w:t>
      </w:r>
    </w:p>
    <w:p w14:paraId="773376BB" w14:textId="77777777" w:rsidR="00A40732" w:rsidRDefault="00640B81">
      <w:pPr>
        <w:pStyle w:val="BulletProfessional"/>
      </w:pPr>
      <w:r>
        <w:t>•  prepare and circulate agendas, meeting notices and relevant information;</w:t>
      </w:r>
    </w:p>
    <w:p w14:paraId="0C5ED860" w14:textId="77777777" w:rsidR="00A40732" w:rsidRDefault="00640B81">
      <w:pPr>
        <w:pStyle w:val="BulletProfessional"/>
      </w:pPr>
      <w:r>
        <w:t>•  maintain an up-to-date record of members;</w:t>
      </w:r>
    </w:p>
    <w:p w14:paraId="2D9F98D8" w14:textId="77777777" w:rsidR="00A40732" w:rsidRDefault="00640B81">
      <w:pPr>
        <w:pStyle w:val="BulletProfessional"/>
      </w:pPr>
      <w:r>
        <w:t>•  prepare and maintain accurate minutes of Committee meetings, AGMs and other formal meetings;</w:t>
      </w:r>
    </w:p>
    <w:p w14:paraId="5EB75243" w14:textId="77777777" w:rsidR="00A40732" w:rsidRDefault="00640B81">
      <w:pPr>
        <w:pStyle w:val="BulletProfessional"/>
      </w:pPr>
      <w:r>
        <w:t>•  record significant decisions, agreed actions, the person responsible and any agreed timescale;</w:t>
      </w:r>
    </w:p>
    <w:p w14:paraId="39DBAC3B" w14:textId="77777777" w:rsidR="00A40732" w:rsidRDefault="00640B81">
      <w:pPr>
        <w:pStyle w:val="BulletProfessional"/>
      </w:pPr>
      <w:r>
        <w:t>•  maintain an Action Record and ensure that actions remain recorded until completed, formally closed, transferred or otherwise dealt with;</w:t>
      </w:r>
    </w:p>
    <w:p w14:paraId="3B6B2FBF" w14:textId="77777777" w:rsidR="00A40732" w:rsidRDefault="00640B81">
      <w:pPr>
        <w:pStyle w:val="BulletProfessional"/>
      </w:pPr>
      <w:r>
        <w:t>•  circulate draft minutes and approved records as appropriate;</w:t>
      </w:r>
    </w:p>
    <w:p w14:paraId="1A1383D6" w14:textId="77777777" w:rsidR="00A40732" w:rsidRDefault="00640B81">
      <w:pPr>
        <w:pStyle w:val="BulletProfessional"/>
      </w:pPr>
      <w:r>
        <w:t>•  maintain the Group’s official correspondence and documentation;</w:t>
      </w:r>
    </w:p>
    <w:p w14:paraId="79B56D39" w14:textId="77777777" w:rsidR="00A40732" w:rsidRDefault="00640B81">
      <w:pPr>
        <w:pStyle w:val="BulletProfessional"/>
      </w:pPr>
      <w:r>
        <w:t>•  ensure that substantive correspondence received by or sent on behalf of the Group is retained and shared with the Chairperson and Treasurer where relevant;</w:t>
      </w:r>
    </w:p>
    <w:p w14:paraId="402C24A9" w14:textId="77777777" w:rsidR="00A40732" w:rsidRDefault="00640B81">
      <w:pPr>
        <w:pStyle w:val="BulletProfessional"/>
      </w:pPr>
      <w:r>
        <w:t xml:space="preserve">•  ensure that matters requiring action, including correspondence or matters arising from BCUHB, healthcare </w:t>
      </w:r>
      <w:proofErr w:type="spellStart"/>
      <w:r>
        <w:t>organisations</w:t>
      </w:r>
      <w:proofErr w:type="spellEnd"/>
      <w:r>
        <w:t xml:space="preserve">, charities, public bodies or other </w:t>
      </w:r>
      <w:proofErr w:type="spellStart"/>
      <w:r>
        <w:t>organisations</w:t>
      </w:r>
      <w:proofErr w:type="spellEnd"/>
      <w:r>
        <w:t>, are properly recorded and progressed where agreed;</w:t>
      </w:r>
    </w:p>
    <w:p w14:paraId="78873218" w14:textId="77777777" w:rsidR="00A40732" w:rsidRDefault="00640B81">
      <w:pPr>
        <w:pStyle w:val="BulletProfessional"/>
      </w:pPr>
      <w:r>
        <w:t>•  report significant administrative matters to the Committee and AGM; and</w:t>
      </w:r>
    </w:p>
    <w:p w14:paraId="7599C697" w14:textId="77777777" w:rsidR="00A40732" w:rsidRDefault="00640B81">
      <w:pPr>
        <w:pStyle w:val="BulletProfessional"/>
      </w:pPr>
      <w:r>
        <w:t>•  carry out other administrative duties reasonably required for the effective operation of the Group.</w:t>
      </w:r>
    </w:p>
    <w:p w14:paraId="7F7A3F71" w14:textId="77777777" w:rsidR="00002CD3" w:rsidRDefault="00002CD3">
      <w:pPr>
        <w:pStyle w:val="BulletProfessional"/>
      </w:pPr>
    </w:p>
    <w:p w14:paraId="27648312" w14:textId="77777777" w:rsidR="00A40732" w:rsidRPr="00002CD3" w:rsidRDefault="00640B81">
      <w:pPr>
        <w:rPr>
          <w:b/>
          <w:bCs/>
          <w:color w:val="1F497D" w:themeColor="text2"/>
        </w:rPr>
      </w:pPr>
      <w:r w:rsidRPr="00002CD3">
        <w:rPr>
          <w:b/>
          <w:bCs/>
          <w:color w:val="1F497D" w:themeColor="text2"/>
        </w:rPr>
        <w:t>Treasurer</w:t>
      </w:r>
    </w:p>
    <w:p w14:paraId="560518E3" w14:textId="77777777" w:rsidR="00A40732" w:rsidRDefault="00640B81">
      <w:r>
        <w:t>The Treasurer shall have primary responsibility for the day-to-day management and administration of the Group’s financial affairs, subject to the oversight and authority of the Committee and in accordance with this Constitution.</w:t>
      </w:r>
    </w:p>
    <w:p w14:paraId="1C98A405" w14:textId="77777777" w:rsidR="00A40732" w:rsidRDefault="00640B81">
      <w:pPr>
        <w:pStyle w:val="BulletProfessional"/>
      </w:pPr>
      <w:r>
        <w:lastRenderedPageBreak/>
        <w:t>•  maintain accurate financial records;</w:t>
      </w:r>
    </w:p>
    <w:p w14:paraId="26D90858" w14:textId="77777777" w:rsidR="00A40732" w:rsidRDefault="00640B81">
      <w:pPr>
        <w:pStyle w:val="BulletProfessional"/>
      </w:pPr>
      <w:r>
        <w:t>•  record and account for income and expenditure;</w:t>
      </w:r>
    </w:p>
    <w:p w14:paraId="6F21D81B" w14:textId="77777777" w:rsidR="00A40732" w:rsidRDefault="00640B81">
      <w:pPr>
        <w:pStyle w:val="BulletProfessional"/>
      </w:pPr>
      <w:r>
        <w:t>•  maintain appropriate records of the Group’s bank accounts and transactions;</w:t>
      </w:r>
    </w:p>
    <w:p w14:paraId="006C703C" w14:textId="77777777" w:rsidR="00A40732" w:rsidRDefault="00640B81">
      <w:pPr>
        <w:pStyle w:val="BulletProfessional"/>
      </w:pPr>
      <w:r>
        <w:t>•  carry out or arrange regular bank reconciliations;</w:t>
      </w:r>
    </w:p>
    <w:p w14:paraId="5B1A5AFA" w14:textId="77777777" w:rsidR="00A40732" w:rsidRDefault="00640B81">
      <w:pPr>
        <w:pStyle w:val="BulletProfessional"/>
      </w:pPr>
      <w:r>
        <w:t>•  provide the Committee with appropriate financial information to enable effective oversight;</w:t>
      </w:r>
    </w:p>
    <w:p w14:paraId="1D2116F8" w14:textId="77777777" w:rsidR="00A40732" w:rsidRDefault="00640B81">
      <w:pPr>
        <w:pStyle w:val="BulletProfessional"/>
      </w:pPr>
      <w:r>
        <w:t>•  prepare financial information and reports for the AGM;</w:t>
      </w:r>
    </w:p>
    <w:p w14:paraId="197AE77C" w14:textId="77777777" w:rsidR="00A40732" w:rsidRDefault="00640B81">
      <w:pPr>
        <w:pStyle w:val="BulletProfessional"/>
      </w:pPr>
      <w:r>
        <w:t xml:space="preserve">•  make </w:t>
      </w:r>
      <w:proofErr w:type="spellStart"/>
      <w:r>
        <w:t>authorised</w:t>
      </w:r>
      <w:proofErr w:type="spellEnd"/>
      <w:r>
        <w:t xml:space="preserve"> payments and maintain appropriate supporting documentation; and</w:t>
      </w:r>
    </w:p>
    <w:p w14:paraId="1B0F4D27" w14:textId="77777777" w:rsidR="00A40732" w:rsidRDefault="00640B81">
      <w:pPr>
        <w:pStyle w:val="BulletProfessional"/>
      </w:pPr>
      <w:r>
        <w:t xml:space="preserve">•  ensure that financial records are securely maintained and available to the </w:t>
      </w:r>
      <w:proofErr w:type="spellStart"/>
      <w:r>
        <w:t>authorised</w:t>
      </w:r>
      <w:proofErr w:type="spellEnd"/>
      <w:r>
        <w:t xml:space="preserve"> Committee members.</w:t>
      </w:r>
    </w:p>
    <w:p w14:paraId="350F8120" w14:textId="77777777" w:rsidR="00A40732" w:rsidRPr="00002CD3" w:rsidRDefault="00640B81">
      <w:pPr>
        <w:rPr>
          <w:b/>
          <w:bCs/>
          <w:color w:val="1F497D" w:themeColor="text2"/>
        </w:rPr>
      </w:pPr>
      <w:r w:rsidRPr="00002CD3">
        <w:rPr>
          <w:b/>
          <w:bCs/>
          <w:color w:val="1F497D" w:themeColor="text2"/>
        </w:rPr>
        <w:t>Committee Members</w:t>
      </w:r>
    </w:p>
    <w:p w14:paraId="2ED965B1" w14:textId="77777777" w:rsidR="00A40732" w:rsidRDefault="00640B81">
      <w:pPr>
        <w:pStyle w:val="BulletProfessional"/>
      </w:pPr>
      <w:r>
        <w:t>•  contribute to the management and development of the Group;</w:t>
      </w:r>
    </w:p>
    <w:p w14:paraId="651F1290" w14:textId="77777777" w:rsidR="00A40732" w:rsidRDefault="00640B81">
      <w:pPr>
        <w:pStyle w:val="BulletProfessional"/>
      </w:pPr>
      <w:r>
        <w:t>•  act in the interests of the Group and in accordance with this Constitution;</w:t>
      </w:r>
    </w:p>
    <w:p w14:paraId="7418014A" w14:textId="77777777" w:rsidR="00A40732" w:rsidRDefault="00640B81">
      <w:pPr>
        <w:pStyle w:val="BulletProfessional"/>
      </w:pPr>
      <w:r>
        <w:t>•  support the Chairperson, Secretary and Treasurer in carrying out their responsibilities;</w:t>
      </w:r>
    </w:p>
    <w:p w14:paraId="57F67210" w14:textId="77777777" w:rsidR="00A40732" w:rsidRDefault="00640B81">
      <w:pPr>
        <w:pStyle w:val="BulletProfessional"/>
      </w:pPr>
      <w:r>
        <w:t>•  maintain appropriate confidentiality;</w:t>
      </w:r>
    </w:p>
    <w:p w14:paraId="2482A528" w14:textId="77777777" w:rsidR="00A40732" w:rsidRDefault="00640B81">
      <w:pPr>
        <w:pStyle w:val="BulletProfessional"/>
      </w:pPr>
      <w:r>
        <w:t>•  declare any actual, potential or perceived conflict of interest;</w:t>
      </w:r>
    </w:p>
    <w:p w14:paraId="4306C519" w14:textId="77777777" w:rsidR="00A40732" w:rsidRDefault="00640B81">
      <w:pPr>
        <w:pStyle w:val="BulletProfessional"/>
      </w:pPr>
      <w:r>
        <w:t>•  have regard to safeguarding and the welfare of those supported by the Group; and</w:t>
      </w:r>
    </w:p>
    <w:p w14:paraId="75C43A8D" w14:textId="77777777" w:rsidR="00A40732" w:rsidRDefault="00640B81">
      <w:pPr>
        <w:pStyle w:val="BulletProfessional"/>
      </w:pPr>
      <w:r>
        <w:t>•  participate appropriately in Committee decision-making.</w:t>
      </w:r>
    </w:p>
    <w:p w14:paraId="040737B3" w14:textId="77777777" w:rsidR="00A40732" w:rsidRPr="00E86979" w:rsidRDefault="00640B81">
      <w:pPr>
        <w:rPr>
          <w:b/>
          <w:bCs/>
          <w:color w:val="1F497D" w:themeColor="text2"/>
        </w:rPr>
      </w:pPr>
      <w:r w:rsidRPr="00E86979">
        <w:rPr>
          <w:b/>
          <w:bCs/>
          <w:color w:val="1F497D" w:themeColor="text2"/>
        </w:rPr>
        <w:t>Authority and Representation</w:t>
      </w:r>
    </w:p>
    <w:p w14:paraId="23F086E6" w14:textId="77777777" w:rsidR="00A40732" w:rsidRDefault="00640B81">
      <w:r>
        <w:t xml:space="preserve">No individual Committee Member shall enter into a financial commitment, agreement, partnership, sponsorship arrangement or other significant obligation on behalf of the Group unless </w:t>
      </w:r>
      <w:proofErr w:type="spellStart"/>
      <w:r>
        <w:t>authorised</w:t>
      </w:r>
      <w:proofErr w:type="spellEnd"/>
      <w:r>
        <w:t xml:space="preserve"> in accordance with this Constitution.</w:t>
      </w:r>
    </w:p>
    <w:p w14:paraId="5D73FA39" w14:textId="77777777" w:rsidR="00A40732" w:rsidRDefault="00640B81">
      <w:r>
        <w:t xml:space="preserve">No individual shall present a personal opinion as an official position of the Group unless </w:t>
      </w:r>
      <w:proofErr w:type="spellStart"/>
      <w:r>
        <w:t>authorised</w:t>
      </w:r>
      <w:proofErr w:type="spellEnd"/>
      <w:r>
        <w:t xml:space="preserve"> to do so.</w:t>
      </w:r>
    </w:p>
    <w:p w14:paraId="45534049" w14:textId="77777777" w:rsidR="00A40732" w:rsidRDefault="00640B81">
      <w:r>
        <w:t>Significant decisions, commitments and obligations made on behalf of the Group shall be properly considered and recorded.</w:t>
      </w:r>
    </w:p>
    <w:p w14:paraId="25D619B9" w14:textId="77777777" w:rsidR="00A40732" w:rsidRDefault="00640B81">
      <w:pPr>
        <w:pStyle w:val="SectionHeading"/>
      </w:pPr>
      <w:r>
        <w:t>Section 4 — Committee Meetings</w:t>
      </w:r>
    </w:p>
    <w:p w14:paraId="21A58296" w14:textId="77777777" w:rsidR="00A40732" w:rsidRDefault="00640B81">
      <w:r>
        <w:t>The Committee shall meet as often as reasonably necessary to manage the affairs and activities of the Group. Meetings may be held in person, online or by another appropriate method.</w:t>
      </w:r>
    </w:p>
    <w:p w14:paraId="658F66B1" w14:textId="77777777" w:rsidR="00A40732" w:rsidRDefault="00640B81">
      <w:r>
        <w:t>The Chairperson shall normally chair Committee meetings. If the Chairperson is unavailable, the formal Committee Members present may appoint one of themselves to chair the meeting.</w:t>
      </w:r>
    </w:p>
    <w:p w14:paraId="496388F7" w14:textId="77777777" w:rsidR="00A40732" w:rsidRDefault="00640B81">
      <w:r>
        <w:lastRenderedPageBreak/>
        <w:t>The Secretary shall provide reasonable notice of Committee meetings and circulate an agenda and relevant information where appropriate. Committee Members may request matters to be included for consideration.</w:t>
      </w:r>
    </w:p>
    <w:p w14:paraId="0A8A3E74" w14:textId="77777777" w:rsidR="00A40732" w:rsidRDefault="00640B81">
      <w:r>
        <w:t>The quorum for a Committee meeting shall be two formal Committee Members. Honorary position holders shall not count towards the quorum and shall have no vote.</w:t>
      </w:r>
    </w:p>
    <w:p w14:paraId="748AAFFE" w14:textId="77777777" w:rsidR="00A40732" w:rsidRDefault="00640B81">
      <w:r>
        <w:t>No formal Committee decision shall be made unless the quorum is present.</w:t>
      </w:r>
    </w:p>
    <w:p w14:paraId="078EAAE6" w14:textId="77777777" w:rsidR="00A40732" w:rsidRDefault="00640B81">
      <w:r>
        <w:t>Decisions shall be made collectively and in the best interests of the Group and in accordance with this Constitution.</w:t>
      </w:r>
    </w:p>
    <w:p w14:paraId="073EE458" w14:textId="77777777" w:rsidR="00A40732" w:rsidRDefault="00640B81">
      <w:r>
        <w:t>Each formal Committee Member shall have one vote. In the event of an equality of votes, the Chairperson shall have a casting vote.</w:t>
      </w:r>
    </w:p>
    <w:p w14:paraId="12CAAC95" w14:textId="77777777" w:rsidR="00A40732" w:rsidRDefault="00640B81">
      <w:r>
        <w:t>Significant decisions, financial commitments, agreements, sponsorship arrangements, fundraising arrangements and matters likely to have a material impact on the Group’s activities or reputation shall be considered and recorded.</w:t>
      </w:r>
    </w:p>
    <w:p w14:paraId="044B94D8" w14:textId="77777777" w:rsidR="00A40732" w:rsidRDefault="00640B81">
      <w:r>
        <w:t>Any Committee Member with an actual, potential or perceived conflict of interest shall declare it. Where the conflict could affect, or reasonably appear to affect, impartial decision-making, the Member shall not participate in the relevant decision.</w:t>
      </w:r>
    </w:p>
    <w:p w14:paraId="6299C53C" w14:textId="77777777" w:rsidR="00A40732" w:rsidRDefault="00640B81">
      <w:r>
        <w:t>Where an urgent decision is required between Committee meetings, the matter may be considered and decided by email or other appropriate electronic communication. The matter shall be clearly stated, and Committee Members shall be given a reasonable opportunity to consider it.</w:t>
      </w:r>
    </w:p>
    <w:p w14:paraId="4030736D" w14:textId="77777777" w:rsidR="00A40732" w:rsidRDefault="00640B81">
      <w:r>
        <w:t>The Secretary shall record the matter considered, the Committee Members participating, the decision reached, any dissenting view and any resulting action, and the matter shall be reported at the next Committee meeting.</w:t>
      </w:r>
    </w:p>
    <w:p w14:paraId="1DC8F444" w14:textId="77777777" w:rsidR="00A40732" w:rsidRDefault="00640B81">
      <w:r>
        <w:t>The Secretary shall maintain a record of Committee decisions and actions, including the person responsible and any agreed timescale, and shall review outstanding matters until they are completed, formally closed, transferred or otherwise dealt with.</w:t>
      </w:r>
    </w:p>
    <w:p w14:paraId="414F9C1C" w14:textId="77777777" w:rsidR="00A40732" w:rsidRDefault="00640B81">
      <w:r>
        <w:t>Important decisions and actions shall not rely solely on informal recollection or verbal discussion.</w:t>
      </w:r>
    </w:p>
    <w:p w14:paraId="2624BBFC" w14:textId="77777777" w:rsidR="00A40732" w:rsidRDefault="00640B81">
      <w:pPr>
        <w:pStyle w:val="ArticleLabel"/>
        <w:pBdr>
          <w:bottom w:val="single" w:sz="10" w:space="4" w:color="9FB3C8"/>
        </w:pBdr>
      </w:pPr>
      <w:r>
        <w:t>ARTICLE VI</w:t>
      </w:r>
    </w:p>
    <w:p w14:paraId="6A4C75E8" w14:textId="77777777" w:rsidR="00A40732" w:rsidRDefault="00640B81">
      <w:pPr>
        <w:pStyle w:val="Heading1"/>
      </w:pPr>
      <w:r>
        <w:t>WORKING GROUPS AND SUB-GROUPS</w:t>
      </w:r>
    </w:p>
    <w:p w14:paraId="12542A70" w14:textId="77777777" w:rsidR="00A40732" w:rsidRDefault="00640B81">
      <w:r>
        <w:t>The Committee may establish temporary or permanent working groups or sub-groups to assist with specific projects, events, activities, fundraising, PSA testing, awareness, communications, community engagement or other matters relevant to the purposes of the Group.</w:t>
      </w:r>
    </w:p>
    <w:p w14:paraId="41ECC668" w14:textId="77777777" w:rsidR="00A40732" w:rsidRDefault="00640B81">
      <w:r>
        <w:lastRenderedPageBreak/>
        <w:t>The Committee shall determine the purpose, scope, membership and responsibilities of each working group or sub-group and may appoint Committee Members, volunteers or other individuals with relevant skills or experience to participate.</w:t>
      </w:r>
    </w:p>
    <w:p w14:paraId="338454B4" w14:textId="77777777" w:rsidR="00A40732" w:rsidRDefault="00640B81">
      <w:r>
        <w:t>Working groups and sub-groups shall operate within the authority given to them by the Committee and in accordance with this Constitution.</w:t>
      </w:r>
    </w:p>
    <w:p w14:paraId="76B25DD2" w14:textId="77777777" w:rsidR="00A40732" w:rsidRDefault="00640B81">
      <w:r>
        <w:t xml:space="preserve">No working group or sub-group, or any individual acting on behalf of a working group or sub-group, shall enter into a financial commitment, agreement, partnership, sponsorship arrangement or other significant obligation on behalf of the Group without prior </w:t>
      </w:r>
      <w:proofErr w:type="spellStart"/>
      <w:r>
        <w:t>authorisation</w:t>
      </w:r>
      <w:proofErr w:type="spellEnd"/>
      <w:r>
        <w:t xml:space="preserve"> from the Committee.</w:t>
      </w:r>
    </w:p>
    <w:p w14:paraId="33C638BA" w14:textId="77777777" w:rsidR="00A40732" w:rsidRDefault="00640B81">
      <w:r>
        <w:t>Any financial activity or fundraising undertaken by a working group or sub-group shall comply with this Constitution and any requirements or controls established by the Committee.</w:t>
      </w:r>
    </w:p>
    <w:p w14:paraId="567AFFBA" w14:textId="77777777" w:rsidR="00A40732" w:rsidRDefault="00640B81">
      <w:r>
        <w:t>Working groups and sub-groups shall provide the Committee with information about their activities, decisions, expenditure and progress when requested.</w:t>
      </w:r>
    </w:p>
    <w:p w14:paraId="47B15956" w14:textId="77777777" w:rsidR="00A40732" w:rsidRDefault="00640B81">
      <w:r>
        <w:t>The Committee may amend, suspend or dissolve any working group or sub-group where it considers this appropriate.</w:t>
      </w:r>
    </w:p>
    <w:p w14:paraId="79BD1F1E" w14:textId="77777777" w:rsidR="00A40732" w:rsidRDefault="00640B81">
      <w:r>
        <w:t>Participation in a working group or sub-group does not confer Committee membership or any authority beyond that expressly given by the Committee.</w:t>
      </w:r>
    </w:p>
    <w:p w14:paraId="1F2F6AC5" w14:textId="77777777" w:rsidR="00076B18" w:rsidRDefault="00076B18"/>
    <w:p w14:paraId="5639CE69" w14:textId="77777777" w:rsidR="00076B18" w:rsidRDefault="00076B18"/>
    <w:p w14:paraId="46ACA2E4" w14:textId="77777777" w:rsidR="00076B18" w:rsidRDefault="00076B18"/>
    <w:p w14:paraId="42A249B2" w14:textId="77777777" w:rsidR="00076B18" w:rsidRDefault="00076B18"/>
    <w:p w14:paraId="6F3CFF32" w14:textId="77777777" w:rsidR="00076B18" w:rsidRDefault="00076B18"/>
    <w:p w14:paraId="1AD29735" w14:textId="77777777" w:rsidR="00076B18" w:rsidRDefault="00076B18"/>
    <w:p w14:paraId="36B0F9A1" w14:textId="77777777" w:rsidR="00076B18" w:rsidRDefault="00076B18"/>
    <w:p w14:paraId="5219B5F5" w14:textId="77777777" w:rsidR="00076B18" w:rsidRDefault="00076B18"/>
    <w:p w14:paraId="675FAACC" w14:textId="77777777" w:rsidR="00A40732" w:rsidRDefault="00640B81">
      <w:pPr>
        <w:pStyle w:val="ArticleLabel"/>
        <w:pBdr>
          <w:bottom w:val="single" w:sz="10" w:space="4" w:color="9FB3C8"/>
        </w:pBdr>
      </w:pPr>
      <w:r>
        <w:t>ARTICLE VII</w:t>
      </w:r>
    </w:p>
    <w:p w14:paraId="5C283956" w14:textId="77777777" w:rsidR="00A40732" w:rsidRDefault="00640B81">
      <w:pPr>
        <w:pStyle w:val="Heading1"/>
      </w:pPr>
      <w:r>
        <w:lastRenderedPageBreak/>
        <w:t>FINANCES</w:t>
      </w:r>
    </w:p>
    <w:p w14:paraId="0E2C814C" w14:textId="77777777" w:rsidR="00A40732" w:rsidRDefault="00640B81">
      <w:pPr>
        <w:pStyle w:val="SectionHeading"/>
      </w:pPr>
      <w:r>
        <w:t>Section 1 — Financial Responsibility and Banking</w:t>
      </w:r>
    </w:p>
    <w:p w14:paraId="5C68E70C" w14:textId="77777777" w:rsidR="00A40732" w:rsidRDefault="00640B81">
      <w:r>
        <w:t>The Treasurer shall have primary responsibility for the day-to-day management and administration of the Group’s financial affairs, subject to the oversight and authority of the Committee and in accordance with this Constitution.</w:t>
      </w:r>
    </w:p>
    <w:p w14:paraId="3F74982B" w14:textId="77777777" w:rsidR="00A40732" w:rsidRDefault="00640B81">
      <w:r>
        <w:t>The Committee shall retain overall responsibility for financial oversight and shall ensure that Group funds are managed properly, used appropriately and applied in accordance with the purposes of the Group and this Constitution.</w:t>
      </w:r>
    </w:p>
    <w:p w14:paraId="76FE772B" w14:textId="77777777" w:rsidR="00A40732" w:rsidRDefault="00640B81">
      <w:r>
        <w:t>The Group shall maintain an appropriate bank account or accounts in the name of the Group.</w:t>
      </w:r>
    </w:p>
    <w:p w14:paraId="1B2EACC0" w14:textId="77777777" w:rsidR="00A40732" w:rsidRDefault="00640B81">
      <w:r>
        <w:t>The Group’s bank account shall have appropriate controls over access and authority to make payments.</w:t>
      </w:r>
    </w:p>
    <w:p w14:paraId="68A60C9A" w14:textId="77777777" w:rsidR="00A40732" w:rsidRDefault="00640B81">
      <w:r>
        <w:t xml:space="preserve">Cheques, where used, shall require two </w:t>
      </w:r>
      <w:proofErr w:type="spellStart"/>
      <w:r>
        <w:t>authorised</w:t>
      </w:r>
      <w:proofErr w:type="spellEnd"/>
      <w:r>
        <w:t xml:space="preserve"> signatories.</w:t>
      </w:r>
    </w:p>
    <w:p w14:paraId="453E5B64" w14:textId="77777777" w:rsidR="00A40732" w:rsidRDefault="00640B81">
      <w:r>
        <w:t xml:space="preserve">The Treasurer may make </w:t>
      </w:r>
      <w:proofErr w:type="spellStart"/>
      <w:r>
        <w:t>authorised</w:t>
      </w:r>
      <w:proofErr w:type="spellEnd"/>
      <w:r>
        <w:t xml:space="preserve"> payments by BACS or other appropriate electronic banking method from the Group’s bank account to reimburse approved expenses and to pay </w:t>
      </w:r>
      <w:proofErr w:type="spellStart"/>
      <w:r>
        <w:t>authorised</w:t>
      </w:r>
      <w:proofErr w:type="spellEnd"/>
      <w:r>
        <w:t xml:space="preserve"> suppliers or providers for goods and services.</w:t>
      </w:r>
    </w:p>
    <w:p w14:paraId="0444F74E" w14:textId="77777777" w:rsidR="00A40732" w:rsidRDefault="00640B81">
      <w:r>
        <w:t xml:space="preserve">No individual shall have sole authority to make an </w:t>
      </w:r>
      <w:proofErr w:type="spellStart"/>
      <w:r>
        <w:t>unauthorised</w:t>
      </w:r>
      <w:proofErr w:type="spellEnd"/>
      <w:r>
        <w:t xml:space="preserve"> payment or transfer of Group funds.</w:t>
      </w:r>
    </w:p>
    <w:p w14:paraId="64D014FF" w14:textId="77777777" w:rsidR="00A40732" w:rsidRDefault="00640B81">
      <w:pPr>
        <w:pStyle w:val="SectionHeading"/>
      </w:pPr>
      <w:r>
        <w:t>Section 2 — Volunteer Status and Expenses</w:t>
      </w:r>
    </w:p>
    <w:p w14:paraId="1DC2542E" w14:textId="77777777" w:rsidR="00A40732" w:rsidRDefault="00640B81">
      <w:r>
        <w:t>Committee Members and other volunteers undertake their roles on a voluntary basis and shall not receive a salary, fee or honorarium for carrying out their responsibilities on behalf of the Group.</w:t>
      </w:r>
    </w:p>
    <w:p w14:paraId="43241E82" w14:textId="77777777" w:rsidR="00A40732" w:rsidRDefault="00640B81">
      <w:r>
        <w:t xml:space="preserve">Legitimate and reasonable expenses incurred in carrying out </w:t>
      </w:r>
      <w:proofErr w:type="spellStart"/>
      <w:r>
        <w:t>authorised</w:t>
      </w:r>
      <w:proofErr w:type="spellEnd"/>
      <w:r>
        <w:t xml:space="preserve"> Group activities may be reimbursed, subject to the financial controls and approval arrangements set out in this Constitution.</w:t>
      </w:r>
    </w:p>
    <w:p w14:paraId="5BB34B19" w14:textId="77777777" w:rsidR="00A40732" w:rsidRDefault="00640B81">
      <w:r>
        <w:t>Eligible expenses may include travel and mileage, fuel, parking and tolls, reasonable subsistence and meals, accommodation for UK conferences, seminars, meetings or events, stationery, printing and postage, IT equipment, software and subscriptions, promotional, awareness and event materials, reasonable incidental expenses and other direct costs properly incurred on behalf of the Group.</w:t>
      </w:r>
    </w:p>
    <w:p w14:paraId="0854F12D" w14:textId="77777777" w:rsidR="00A40732" w:rsidRDefault="00640B81">
      <w:r>
        <w:t>Reimbursement of legitimate expenses is intended to ensure that volunteers are not left out of pocket and shall not be regarded as payment or reward for their voluntary role.</w:t>
      </w:r>
    </w:p>
    <w:p w14:paraId="3DB4FED3" w14:textId="77777777" w:rsidR="00A40732" w:rsidRDefault="00640B81">
      <w:r>
        <w:t>Nobody is obliged to claim every eligible expense.</w:t>
      </w:r>
    </w:p>
    <w:p w14:paraId="63A0B653" w14:textId="77777777" w:rsidR="00A40732" w:rsidRDefault="00640B81">
      <w:r>
        <w:lastRenderedPageBreak/>
        <w:t xml:space="preserve">No individual shall </w:t>
      </w:r>
      <w:proofErr w:type="spellStart"/>
      <w:r>
        <w:t>authorise</w:t>
      </w:r>
      <w:proofErr w:type="spellEnd"/>
      <w:r>
        <w:t xml:space="preserve"> their own expense claim.</w:t>
      </w:r>
    </w:p>
    <w:p w14:paraId="277F678B" w14:textId="77777777" w:rsidR="00A40732" w:rsidRDefault="00640B81">
      <w:r>
        <w:t xml:space="preserve">The Treasurer’s expenses shall be </w:t>
      </w:r>
      <w:proofErr w:type="spellStart"/>
      <w:r>
        <w:t>authorised</w:t>
      </w:r>
      <w:proofErr w:type="spellEnd"/>
      <w:r>
        <w:t xml:space="preserve"> by the Secretary or Chairperson.</w:t>
      </w:r>
    </w:p>
    <w:p w14:paraId="5DB40DB8" w14:textId="77777777" w:rsidR="00A40732" w:rsidRDefault="00640B81">
      <w:r>
        <w:t xml:space="preserve">The Secretary’s expenses shall be </w:t>
      </w:r>
      <w:proofErr w:type="spellStart"/>
      <w:r>
        <w:t>authorised</w:t>
      </w:r>
      <w:proofErr w:type="spellEnd"/>
      <w:r>
        <w:t xml:space="preserve"> by the Treasurer or Chairperson.</w:t>
      </w:r>
    </w:p>
    <w:p w14:paraId="5F7F3DF5" w14:textId="77777777" w:rsidR="00A40732" w:rsidRDefault="00640B81">
      <w:r>
        <w:t xml:space="preserve">The Chairperson’s expenses shall be </w:t>
      </w:r>
      <w:proofErr w:type="spellStart"/>
      <w:r>
        <w:t>authorised</w:t>
      </w:r>
      <w:proofErr w:type="spellEnd"/>
      <w:r>
        <w:t xml:space="preserve"> by the Secretary or Treasurer.</w:t>
      </w:r>
    </w:p>
    <w:p w14:paraId="2F78D259" w14:textId="77777777" w:rsidR="00A40732" w:rsidRDefault="00640B81">
      <w:r>
        <w:t>Significant, unusual or potentially contentious expenditure shall be approved by the Committee in all cases before the commitment is made.</w:t>
      </w:r>
    </w:p>
    <w:p w14:paraId="492A5ADA" w14:textId="77777777" w:rsidR="00A40732" w:rsidRDefault="00640B81">
      <w:pPr>
        <w:pStyle w:val="SectionHeading"/>
      </w:pPr>
      <w:r>
        <w:t>Section 3 — Fundraising, Donations and Representation</w:t>
      </w:r>
    </w:p>
    <w:p w14:paraId="78EC31B6" w14:textId="77777777" w:rsidR="00A40732" w:rsidRDefault="00640B81">
      <w:r>
        <w:t>Fundraising undertaken in the name of the Group or using the Group’s name, branding or reputation shall require prior approval from the Committee.</w:t>
      </w:r>
    </w:p>
    <w:p w14:paraId="183C0F20" w14:textId="77777777" w:rsidR="00A40732" w:rsidRDefault="00640B81">
      <w:r>
        <w:t>Fundraising activity does not confer Committee membership or authority to act on behalf of the Group.</w:t>
      </w:r>
    </w:p>
    <w:p w14:paraId="531D09C7" w14:textId="77777777" w:rsidR="00A40732" w:rsidRDefault="00640B81">
      <w:r>
        <w:t xml:space="preserve">No fundraiser, member, volunteer or supporter shall represent themselves as a Committee Member, officer or </w:t>
      </w:r>
      <w:proofErr w:type="spellStart"/>
      <w:r>
        <w:t>authorised</w:t>
      </w:r>
      <w:proofErr w:type="spellEnd"/>
      <w:r>
        <w:t xml:space="preserve"> representative of the Group unless formally appointed or </w:t>
      </w:r>
      <w:proofErr w:type="spellStart"/>
      <w:r>
        <w:t>authorised</w:t>
      </w:r>
      <w:proofErr w:type="spellEnd"/>
      <w:r>
        <w:t xml:space="preserve"> to do so.</w:t>
      </w:r>
    </w:p>
    <w:p w14:paraId="1C0CF841" w14:textId="77777777" w:rsidR="00A40732" w:rsidRDefault="00640B81">
      <w:r>
        <w:t xml:space="preserve">The Group’s name shall be used accurately and funds raised for the Group shall not be represented as being for another </w:t>
      </w:r>
      <w:proofErr w:type="spellStart"/>
      <w:r>
        <w:t>organisation</w:t>
      </w:r>
      <w:proofErr w:type="spellEnd"/>
      <w:r>
        <w:t>, geographical area or purpose unless this has been agreed in advance by the Committee.</w:t>
      </w:r>
    </w:p>
    <w:p w14:paraId="389C8ABD" w14:textId="77777777" w:rsidR="00A40732" w:rsidRDefault="00640B81">
      <w:r>
        <w:t>Unless a restriction has been expressly agreed in advance by the Committee, funds raised for the Group shall be treated as donations to the Group and shall be available to support its activities across North Wales.</w:t>
      </w:r>
    </w:p>
    <w:p w14:paraId="6883462E" w14:textId="77777777" w:rsidR="00A40732" w:rsidRDefault="00640B81">
      <w:r>
        <w:t>No individual may subsequently impose a restriction on the use of funds raised for the Group without prior agreement from the Committee.</w:t>
      </w:r>
    </w:p>
    <w:p w14:paraId="0F284488" w14:textId="77777777" w:rsidR="00A40732" w:rsidRDefault="00640B81">
      <w:r>
        <w:t xml:space="preserve">No fundraiser, member, volunteer or supporter shall contact an external </w:t>
      </w:r>
      <w:proofErr w:type="spellStart"/>
      <w:r>
        <w:t>organisation</w:t>
      </w:r>
      <w:proofErr w:type="spellEnd"/>
      <w:r>
        <w:t xml:space="preserve">, enter into a commitment, agreement, partnership, sponsorship arrangement or other obligation on behalf of the Group without prior </w:t>
      </w:r>
      <w:proofErr w:type="spellStart"/>
      <w:r>
        <w:t>authorisation</w:t>
      </w:r>
      <w:proofErr w:type="spellEnd"/>
      <w:r>
        <w:t xml:space="preserve"> from the Committee. The Committee may grant specific authority for a particular purpose, but such authority shall be limited to the scope expressly agreed and shall not confer Committee membership.</w:t>
      </w:r>
    </w:p>
    <w:p w14:paraId="16D9C583" w14:textId="77777777" w:rsidR="00A40732" w:rsidRDefault="00640B81">
      <w:r>
        <w:t xml:space="preserve">Anyone receiving money on behalf of the Group shall transfer it to the Group’s designated bank account within seven days, unless the Committee has </w:t>
      </w:r>
      <w:proofErr w:type="spellStart"/>
      <w:r>
        <w:t>authorised</w:t>
      </w:r>
      <w:proofErr w:type="spellEnd"/>
      <w:r>
        <w:t xml:space="preserve"> an alternative arrangement in advance. The person shall provide the Treasurer with details of the amount received, date, source and purpose.</w:t>
      </w:r>
    </w:p>
    <w:p w14:paraId="3B7AFD98" w14:textId="77777777" w:rsidR="00A40732" w:rsidRDefault="00640B81">
      <w:r>
        <w:lastRenderedPageBreak/>
        <w:t xml:space="preserve">Group funds shall not be paid into a personal bank account or an account belonging to another </w:t>
      </w:r>
      <w:proofErr w:type="spellStart"/>
      <w:r>
        <w:t>organisation</w:t>
      </w:r>
      <w:proofErr w:type="spellEnd"/>
      <w:r>
        <w:t xml:space="preserve"> unless specifically </w:t>
      </w:r>
      <w:proofErr w:type="spellStart"/>
      <w:r>
        <w:t>authorised</w:t>
      </w:r>
      <w:proofErr w:type="spellEnd"/>
      <w:r>
        <w:t xml:space="preserve"> in advance by the Committee for a legitimate and documented purpose.</w:t>
      </w:r>
    </w:p>
    <w:p w14:paraId="785F833C" w14:textId="77777777" w:rsidR="00A40732" w:rsidRDefault="00640B81">
      <w:r>
        <w:t>Cash received on behalf of the Group shall be held securely and separately from personal funds.</w:t>
      </w:r>
    </w:p>
    <w:p w14:paraId="033A9EE5" w14:textId="77777777" w:rsidR="00A40732" w:rsidRDefault="00640B81">
      <w:r>
        <w:t>Where a donation is given for a specific purpose, the purpose and any agreed conditions shall be recorded, together with the donor, date and amount. Any decision concerning the acceptance or use of a restricted donation shall be recorded by the Committee.</w:t>
      </w:r>
    </w:p>
    <w:p w14:paraId="7AEE61AC" w14:textId="77777777" w:rsidR="00A40732" w:rsidRDefault="00640B81">
      <w:r>
        <w:t>Where goods or services are subsequently provided free of charge or at a reduced cost for the same purpose, any unused funds shall remain the property of the Group unless the donor has expressly specified otherwise in writing and the Committee has agreed to that arrangement.</w:t>
      </w:r>
    </w:p>
    <w:p w14:paraId="26260351" w14:textId="77777777" w:rsidR="00A40732" w:rsidRDefault="00640B81">
      <w:r>
        <w:t>No individual shall retain, redirect, reallocate or use funds raised or received on behalf of the Group contrary to the authority of the Committee.</w:t>
      </w:r>
    </w:p>
    <w:p w14:paraId="1B5A0056" w14:textId="77777777" w:rsidR="00A40732" w:rsidRDefault="00640B81">
      <w:r>
        <w:t>All fundraising and donations shall be handled in accordance with applicable legal and regulatory requirements.</w:t>
      </w:r>
    </w:p>
    <w:p w14:paraId="66CBA8C6" w14:textId="77777777" w:rsidR="00A40732" w:rsidRDefault="00640B81">
      <w:pPr>
        <w:pStyle w:val="SectionHeading"/>
      </w:pPr>
      <w:r>
        <w:t>Section 4 — Financial Records and Audit Trail</w:t>
      </w:r>
    </w:p>
    <w:p w14:paraId="2E16A359" w14:textId="77777777" w:rsidR="00A40732" w:rsidRDefault="00640B81">
      <w:r>
        <w:t>Every deposit or receipt of Group funds shall be recorded individually, including the date received or deposited, amount, source, purpose, any restrictions attached to the funds and the relevant bank transaction or reference, where available.</w:t>
      </w:r>
    </w:p>
    <w:p w14:paraId="35856AFE" w14:textId="77777777" w:rsidR="00A40732" w:rsidRDefault="00640B81">
      <w:r>
        <w:t>Every payment from Group funds shall be recorded individually, including the date, amount, payee, purpose and method of payment, together with the relevant bank transaction or reference, where available.</w:t>
      </w:r>
    </w:p>
    <w:p w14:paraId="5A666E0F" w14:textId="77777777" w:rsidR="00A40732" w:rsidRDefault="00640B81">
      <w:r>
        <w:t>Payments shall be supported by an appropriate receipt, invoice, expense claim or other supporting documentation wherever available.</w:t>
      </w:r>
    </w:p>
    <w:p w14:paraId="269922D9" w14:textId="77777777" w:rsidR="00A40732" w:rsidRDefault="00640B81">
      <w:r>
        <w:t>Where individual transactions can be identified, they shall not be recorded merely as unexplained combined totals.</w:t>
      </w:r>
    </w:p>
    <w:p w14:paraId="5BDA99CD" w14:textId="77777777" w:rsidR="00A40732" w:rsidRDefault="00640B81">
      <w:r>
        <w:t>Bank statements, receipts, invoices, expense claims, payment records and other relevant financial records shall normally be retained for a minimum of six years, subject to applicable legal, regulatory and data protection requirements.</w:t>
      </w:r>
    </w:p>
    <w:p w14:paraId="6C4B2570" w14:textId="77777777" w:rsidR="00A40732" w:rsidRDefault="00640B81">
      <w:r>
        <w:t>The Treasurer shall carry out regular bank reconciliations and investigate any discrepancies.</w:t>
      </w:r>
    </w:p>
    <w:p w14:paraId="19E81CF8" w14:textId="77777777" w:rsidR="00A40732" w:rsidRDefault="00640B81">
      <w:r>
        <w:t>Financial information shall be provided to the Committee at appropriate intervals and a financial report shall be presented to the AGM.</w:t>
      </w:r>
    </w:p>
    <w:p w14:paraId="78AC237E" w14:textId="77777777" w:rsidR="00A40732" w:rsidRDefault="00640B81">
      <w:r>
        <w:t>Specific-purpose or restricted funds shall be separately identified and monitored.</w:t>
      </w:r>
    </w:p>
    <w:p w14:paraId="7EDA8AF6" w14:textId="77777777" w:rsidR="00A40732" w:rsidRDefault="00640B81">
      <w:r>
        <w:lastRenderedPageBreak/>
        <w:t>Any unexplained transaction, missing supporting documentation, financial discrepancy or suspected misuse of Group funds shall be reported promptly to the Committee.</w:t>
      </w:r>
    </w:p>
    <w:p w14:paraId="2111F8AE" w14:textId="77777777" w:rsidR="00A40732" w:rsidRDefault="00640B81">
      <w:r>
        <w:t xml:space="preserve">Financial records shall be available to the Chairperson and </w:t>
      </w:r>
      <w:proofErr w:type="spellStart"/>
      <w:r>
        <w:t>authorised</w:t>
      </w:r>
      <w:proofErr w:type="spellEnd"/>
      <w:r>
        <w:t xml:space="preserve"> Committee Members where reasonably required for oversight and governance.</w:t>
      </w:r>
    </w:p>
    <w:p w14:paraId="497DE1AF" w14:textId="77777777" w:rsidR="00A40732" w:rsidRDefault="00640B81">
      <w:r>
        <w:t>No individual shall have sole control over the requesting, approving, recording and payment of their own expenditure.</w:t>
      </w:r>
    </w:p>
    <w:p w14:paraId="7D47D26F" w14:textId="77777777" w:rsidR="00A40732" w:rsidRDefault="00640B81">
      <w:pPr>
        <w:pStyle w:val="SectionHeading"/>
      </w:pPr>
      <w:r>
        <w:t xml:space="preserve">Section 5 — Expenditure and </w:t>
      </w:r>
      <w:proofErr w:type="spellStart"/>
      <w:r>
        <w:t>Authorisation</w:t>
      </w:r>
      <w:proofErr w:type="spellEnd"/>
    </w:p>
    <w:p w14:paraId="4760E0B0" w14:textId="77777777" w:rsidR="00A40732" w:rsidRDefault="00640B81">
      <w:r>
        <w:t>All expenditure from Group funds shall be for legitimate Group business, shall be reasonable and shall be consistent with the purposes and activities of the Group.</w:t>
      </w:r>
    </w:p>
    <w:p w14:paraId="6A989D39" w14:textId="77777777" w:rsidR="00A40732" w:rsidRDefault="00640B81">
      <w:r>
        <w:t xml:space="preserve">Expenditure shall be properly </w:t>
      </w:r>
      <w:proofErr w:type="spellStart"/>
      <w:r>
        <w:t>authorised</w:t>
      </w:r>
      <w:proofErr w:type="spellEnd"/>
      <w:r>
        <w:t xml:space="preserve"> and supported by appropriate documentation.</w:t>
      </w:r>
    </w:p>
    <w:p w14:paraId="7BD47303" w14:textId="77777777" w:rsidR="00A40732" w:rsidRDefault="00640B81">
      <w:r>
        <w:t>The approval of expenditure shall be recorded where appropriate, particularly where Committee approval is required.</w:t>
      </w:r>
    </w:p>
    <w:p w14:paraId="204D3C18" w14:textId="77777777" w:rsidR="00A40732" w:rsidRDefault="00640B81">
      <w:r>
        <w:t xml:space="preserve">The Treasurer shall ensure that </w:t>
      </w:r>
      <w:proofErr w:type="spellStart"/>
      <w:r>
        <w:t>authorised</w:t>
      </w:r>
      <w:proofErr w:type="spellEnd"/>
      <w:r>
        <w:t xml:space="preserve"> payments are properly recorded and supported by the relevant documentation.</w:t>
      </w:r>
    </w:p>
    <w:p w14:paraId="4E071DE3" w14:textId="77777777" w:rsidR="00A40732" w:rsidRDefault="00640B81">
      <w:pPr>
        <w:pStyle w:val="SectionHeading"/>
      </w:pPr>
      <w:r>
        <w:t>Section 6 — Cash Floats and Cash Handling</w:t>
      </w:r>
    </w:p>
    <w:p w14:paraId="02127E03" w14:textId="77777777" w:rsidR="00A40732" w:rsidRDefault="00640B81">
      <w:r>
        <w:t xml:space="preserve">The Committee may </w:t>
      </w:r>
      <w:proofErr w:type="spellStart"/>
      <w:r>
        <w:t>authorise</w:t>
      </w:r>
      <w:proofErr w:type="spellEnd"/>
      <w:r>
        <w:t xml:space="preserve"> designated Committee Members or volunteers to hold a cash float for Group events or activities where cash transactions are required.</w:t>
      </w:r>
    </w:p>
    <w:p w14:paraId="1A78E5D3" w14:textId="77777777" w:rsidR="00A40732" w:rsidRDefault="00640B81">
      <w:r>
        <w:t>The amount of any cash float shall be determined by the Committee and recorded in the Group’s financial records.</w:t>
      </w:r>
    </w:p>
    <w:p w14:paraId="2B1593FE" w14:textId="77777777" w:rsidR="00A40732" w:rsidRDefault="00640B81">
      <w:r>
        <w:t>Cash floats shall be kept separately from personal funds and shall not be used for personal expenditure.</w:t>
      </w:r>
    </w:p>
    <w:p w14:paraId="75DB3490" w14:textId="77777777" w:rsidR="00A40732" w:rsidRDefault="00640B81">
      <w:r>
        <w:t>Cash received from the sale of Group merchandise or other Group activities shall be recorded and reconciled against the cash held and any relevant sales records following the event or activity.</w:t>
      </w:r>
    </w:p>
    <w:p w14:paraId="757C687A" w14:textId="77777777" w:rsidR="00A40732" w:rsidRDefault="00640B81">
      <w:r>
        <w:t>Group cash shall be transferred to the Group’s designated bank account without unnecessary delay.</w:t>
      </w:r>
    </w:p>
    <w:p w14:paraId="40C10D60" w14:textId="77777777" w:rsidR="00A40732" w:rsidRDefault="00640B81">
      <w:r>
        <w:t>Any discrepancy in cash held or received shall be reported promptly to the Treasurer and investigated.</w:t>
      </w:r>
    </w:p>
    <w:p w14:paraId="492AFBDC" w14:textId="77777777" w:rsidR="00A40732" w:rsidRDefault="00640B81">
      <w:pPr>
        <w:pStyle w:val="SectionHeading"/>
      </w:pPr>
      <w:r>
        <w:t>Section 7 — Financial Irregularities and Handover</w:t>
      </w:r>
    </w:p>
    <w:p w14:paraId="110CF48D" w14:textId="77777777" w:rsidR="00A40732" w:rsidRDefault="00640B81">
      <w:r>
        <w:t>Any suspected fraud, theft, misuse of Group funds, material financial irregularity or unexplained loss shall be reported promptly to the Committee and investigated appropriately.</w:t>
      </w:r>
    </w:p>
    <w:p w14:paraId="390E7F98" w14:textId="77777777" w:rsidR="00A40732" w:rsidRDefault="00640B81">
      <w:r>
        <w:lastRenderedPageBreak/>
        <w:t>Where appropriate, the Committee shall take reasonable steps to protect Group funds, records and assets and to prevent further loss or misuse.</w:t>
      </w:r>
    </w:p>
    <w:p w14:paraId="7C41B0CC" w14:textId="77777777" w:rsidR="00A40732" w:rsidRDefault="00640B81">
      <w:r>
        <w:t>Where there is a change of Treasurer, the outgoing Treasurer shall provide the incoming Treasurer with all relevant financial records, bank information, supporting documentation, passwords or access arrangements held on behalf of the Group, and details of outstanding matters.</w:t>
      </w:r>
    </w:p>
    <w:p w14:paraId="7F28865B" w14:textId="77777777" w:rsidR="00A40732" w:rsidRDefault="00640B81">
      <w:r>
        <w:t>The transfer of financial responsibility shall be recorded and, where appropriate, independently checked by another Committee Member.</w:t>
      </w:r>
    </w:p>
    <w:p w14:paraId="50B741D3" w14:textId="77777777" w:rsidR="00A40732" w:rsidRDefault="00640B81">
      <w:r>
        <w:t>The Committee may arrange independent checks of the Group’s financial records where considered appropriate.</w:t>
      </w:r>
    </w:p>
    <w:p w14:paraId="216523BB" w14:textId="77777777" w:rsidR="00A40732" w:rsidRDefault="00640B81">
      <w:pPr>
        <w:pStyle w:val="ArticleLabel"/>
        <w:pBdr>
          <w:bottom w:val="single" w:sz="10" w:space="4" w:color="9FB3C8"/>
        </w:pBdr>
      </w:pPr>
      <w:r>
        <w:t>ARTICLE VIII</w:t>
      </w:r>
    </w:p>
    <w:p w14:paraId="40187BE0" w14:textId="77777777" w:rsidR="00A40732" w:rsidRDefault="00640B81">
      <w:pPr>
        <w:pStyle w:val="Heading1"/>
      </w:pPr>
      <w:r>
        <w:t>AMENDMENTS</w:t>
      </w:r>
    </w:p>
    <w:p w14:paraId="06550A09" w14:textId="77777777" w:rsidR="00A40732" w:rsidRDefault="00640B81">
      <w:r>
        <w:t>This Constitution may be amended where necessary to reflect changes in the activities, governance, membership, circumstances or requirements of the Group.</w:t>
      </w:r>
    </w:p>
    <w:p w14:paraId="076E9D97" w14:textId="77777777" w:rsidR="00A40732" w:rsidRDefault="00640B81">
      <w:r>
        <w:t>Any proposed amendment shall be submitted to the Committee and provided to members with reasonable notice before the AGM or other meeting at which it is to be considered. The proposed amendment shall clearly identify the provision being amended and the proposed change.</w:t>
      </w:r>
    </w:p>
    <w:p w14:paraId="39A064AD" w14:textId="77777777" w:rsidR="00A40732" w:rsidRDefault="00640B81">
      <w:r>
        <w:t>Members shall be given a reasonable opportunity to consider, discuss and comment on any proposed amendment before it is put to a vote.</w:t>
      </w:r>
    </w:p>
    <w:p w14:paraId="59430AE0" w14:textId="77777777" w:rsidR="00A40732" w:rsidRDefault="00640B81">
      <w:r>
        <w:t>An amendment shall require the approval of at least two-thirds of the members voting at the relevant AGM or meeting.</w:t>
      </w:r>
    </w:p>
    <w:p w14:paraId="7C051EE5" w14:textId="77777777" w:rsidR="00A40732" w:rsidRDefault="00640B81">
      <w:r>
        <w:t>Where the AGM or meeting is conducted by email or other electronic means, members shall be given a reasonable period in which to consider and vote on the proposed amendment. The result shall be recorded and communicated to members.</w:t>
      </w:r>
    </w:p>
    <w:p w14:paraId="6B7F2A21" w14:textId="77777777" w:rsidR="00A40732" w:rsidRDefault="00640B81">
      <w:r>
        <w:t>An approved amendment shall take effect on the date agreed by the members, unless a different effective date is specified.</w:t>
      </w:r>
    </w:p>
    <w:p w14:paraId="08802668" w14:textId="77777777" w:rsidR="00A40732" w:rsidRDefault="00640B81">
      <w:r>
        <w:t>The Secretary shall retain a record of each approved amendment, including the date of approval and the updated version of the Constitution.</w:t>
      </w:r>
    </w:p>
    <w:p w14:paraId="374E2558" w14:textId="77777777" w:rsidR="00A40732" w:rsidRDefault="00640B81">
      <w:pPr>
        <w:pStyle w:val="ArticleLabel"/>
        <w:pBdr>
          <w:bottom w:val="single" w:sz="10" w:space="4" w:color="9FB3C8"/>
        </w:pBdr>
      </w:pPr>
      <w:r>
        <w:t>ARTICLE IX</w:t>
      </w:r>
    </w:p>
    <w:p w14:paraId="4BFB7856" w14:textId="77777777" w:rsidR="00A40732" w:rsidRDefault="00640B81">
      <w:pPr>
        <w:pStyle w:val="Heading1"/>
      </w:pPr>
      <w:r>
        <w:lastRenderedPageBreak/>
        <w:t>DISSOLUTION</w:t>
      </w:r>
    </w:p>
    <w:p w14:paraId="09444D24" w14:textId="77777777" w:rsidR="00A40732" w:rsidRDefault="00640B81">
      <w:r>
        <w:t>The Group may be dissolved where the Committee considers that it is no longer practicable or appropriate for the Group to continue, subject to approval by at least two-thirds of the members voting at an AGM or meeting called for that purpose.</w:t>
      </w:r>
    </w:p>
    <w:p w14:paraId="1C502603" w14:textId="77777777" w:rsidR="00A40732" w:rsidRDefault="00640B81">
      <w:r>
        <w:t>Members shall be given reasonable notice of the proposed dissolution and the reasons for it.</w:t>
      </w:r>
    </w:p>
    <w:p w14:paraId="49CF02F4" w14:textId="77777777" w:rsidR="00A40732" w:rsidRDefault="00640B81">
      <w:r>
        <w:t>Before dissolution, the Group shall identify and settle or otherwise appropriately deal with all outstanding debts, liabilities and financial obligations.</w:t>
      </w:r>
    </w:p>
    <w:p w14:paraId="25B11785" w14:textId="77777777" w:rsidR="00A40732" w:rsidRDefault="00640B81">
      <w:r>
        <w:t>Any remaining funds or assets shall not be distributed to individual members or Committee Members.</w:t>
      </w:r>
    </w:p>
    <w:p w14:paraId="15E00ABB" w14:textId="77777777" w:rsidR="00A40732" w:rsidRDefault="00640B81">
      <w:r>
        <w:t>Any remaining funds or assets shall be transferred to The Graham Fulford Charitable Trust, reflecting the Group’s partnership with the Trust in prostate cancer awareness and PSA testing.</w:t>
      </w:r>
    </w:p>
    <w:p w14:paraId="4F08715D" w14:textId="77777777" w:rsidR="00A40732" w:rsidRDefault="00640B81">
      <w:r>
        <w:t xml:space="preserve">If The Graham Fulford Charitable Trust is unable or unwilling to accept the remaining funds or assets, the Committee shall determine an alternative charitable, voluntary or not-for-profit </w:t>
      </w:r>
      <w:proofErr w:type="spellStart"/>
      <w:r>
        <w:t>organisation</w:t>
      </w:r>
      <w:proofErr w:type="spellEnd"/>
      <w:r>
        <w:t xml:space="preserve"> whose purposes are consistent with supporting people affected by prostate cancer or related health and wellbeing.</w:t>
      </w:r>
    </w:p>
    <w:p w14:paraId="292ED3DD" w14:textId="59D10845" w:rsidR="00227F7B" w:rsidRDefault="00640B81">
      <w:r>
        <w:t>The final financial position of the Group and the disposal of any remaining funds or assets shall be recorded by the Treasurer and Secretary and retained as part of the Group’s permanent records.</w:t>
      </w:r>
    </w:p>
    <w:p w14:paraId="3527BDEB" w14:textId="77777777" w:rsidR="004D380F" w:rsidRDefault="004D380F"/>
    <w:p w14:paraId="31E4D147" w14:textId="77777777" w:rsidR="004D380F" w:rsidRDefault="004D380F"/>
    <w:p w14:paraId="74E0CC2E" w14:textId="77777777" w:rsidR="004D380F" w:rsidRDefault="004D380F"/>
    <w:p w14:paraId="55BC92FA" w14:textId="77777777" w:rsidR="004D380F" w:rsidRDefault="004D380F"/>
    <w:p w14:paraId="6B8792AB" w14:textId="77777777" w:rsidR="004D380F" w:rsidRDefault="004D380F"/>
    <w:p w14:paraId="224BAFDF" w14:textId="77777777" w:rsidR="004D380F" w:rsidRDefault="004D380F"/>
    <w:p w14:paraId="35F04C2C" w14:textId="77777777" w:rsidR="004D380F" w:rsidRDefault="004D380F"/>
    <w:p w14:paraId="48F29306" w14:textId="77777777" w:rsidR="004D380F" w:rsidRDefault="004D380F"/>
    <w:p w14:paraId="03CAD985" w14:textId="77777777" w:rsidR="004D380F" w:rsidRDefault="004D380F"/>
    <w:p w14:paraId="6E9F1B5C" w14:textId="77777777" w:rsidR="004D380F" w:rsidRDefault="004D380F"/>
    <w:p w14:paraId="05CF0949" w14:textId="77777777" w:rsidR="00A40732" w:rsidRDefault="00640B81">
      <w:pPr>
        <w:pStyle w:val="ArticleLabel"/>
        <w:pBdr>
          <w:bottom w:val="single" w:sz="10" w:space="4" w:color="9FB3C8"/>
        </w:pBdr>
      </w:pPr>
      <w:r>
        <w:t>ARTICLE —</w:t>
      </w:r>
    </w:p>
    <w:p w14:paraId="72A3D80F" w14:textId="77777777" w:rsidR="00A40732" w:rsidRDefault="00640B81">
      <w:pPr>
        <w:pStyle w:val="Heading1"/>
      </w:pPr>
      <w:r>
        <w:lastRenderedPageBreak/>
        <w:t>ADOPTION AND REVIEW</w:t>
      </w:r>
    </w:p>
    <w:p w14:paraId="12A4AD8A" w14:textId="77777777" w:rsidR="00A40732" w:rsidRDefault="00640B81">
      <w:r>
        <w:t>This Constitution was adopted by the members of the North Wales Prostate Cancer Support Group on:</w:t>
      </w:r>
    </w:p>
    <w:p w14:paraId="52A244CC" w14:textId="6537D059" w:rsidR="00A40732" w:rsidRDefault="00640B81">
      <w:r>
        <w:rPr>
          <w:b/>
        </w:rPr>
        <w:t xml:space="preserve">Date: </w:t>
      </w:r>
      <w:r w:rsidR="00046E46">
        <w:rPr>
          <w:b/>
        </w:rPr>
        <w:t>1</w:t>
      </w:r>
      <w:r w:rsidR="00046E46" w:rsidRPr="00046E46">
        <w:rPr>
          <w:b/>
          <w:vertAlign w:val="superscript"/>
        </w:rPr>
        <w:t>st</w:t>
      </w:r>
      <w:r w:rsidR="00046E46">
        <w:rPr>
          <w:b/>
        </w:rPr>
        <w:t xml:space="preserve"> September 2026 </w:t>
      </w:r>
    </w:p>
    <w:p w14:paraId="363632C2" w14:textId="77777777" w:rsidR="00A40732" w:rsidRDefault="00640B81">
      <w:r>
        <w:t>The Constitution shall be reviewed periodically by the Committee to ensure that it remains appropriate, effective and consistent with the activities and governance of the Group.</w:t>
      </w:r>
    </w:p>
    <w:p w14:paraId="5845FE7D" w14:textId="77777777" w:rsidR="00A40732" w:rsidRDefault="00640B81">
      <w:r>
        <w:t>Signed on behalf of the North Wales Prostate Cancer Support Group</w:t>
      </w:r>
    </w:p>
    <w:p w14:paraId="1040DC3A" w14:textId="77777777" w:rsidR="00A40732" w:rsidRDefault="00640B81">
      <w:pPr>
        <w:spacing w:before="280"/>
      </w:pPr>
      <w:r>
        <w:rPr>
          <w:b/>
          <w:color w:val="1F3756"/>
        </w:rPr>
        <w:t>Chairperson</w:t>
      </w:r>
    </w:p>
    <w:p w14:paraId="234D563E" w14:textId="54857078" w:rsidR="00A40732" w:rsidRDefault="00640B81">
      <w:pPr>
        <w:spacing w:after="80"/>
      </w:pPr>
      <w:r>
        <w:t xml:space="preserve">Name: </w:t>
      </w:r>
      <w:r w:rsidR="00046E46">
        <w:t xml:space="preserve">Neil T. Ackers </w:t>
      </w:r>
    </w:p>
    <w:p w14:paraId="335B967D" w14:textId="0A7D78A1" w:rsidR="00A40732" w:rsidRDefault="00640B81">
      <w:pPr>
        <w:spacing w:after="80"/>
      </w:pPr>
      <w:r>
        <w:t xml:space="preserve">Date: </w:t>
      </w:r>
      <w:r w:rsidR="00046E46">
        <w:t xml:space="preserve"> 1</w:t>
      </w:r>
      <w:r w:rsidR="00046E46" w:rsidRPr="00046E46">
        <w:rPr>
          <w:vertAlign w:val="superscript"/>
        </w:rPr>
        <w:t>st</w:t>
      </w:r>
      <w:r w:rsidR="00046E46">
        <w:t xml:space="preserve"> September 2026</w:t>
      </w:r>
    </w:p>
    <w:p w14:paraId="5BA8FDBE" w14:textId="77777777" w:rsidR="00A40732" w:rsidRDefault="00640B81">
      <w:pPr>
        <w:spacing w:before="280"/>
      </w:pPr>
      <w:r>
        <w:rPr>
          <w:b/>
          <w:color w:val="1F3756"/>
        </w:rPr>
        <w:t>Secretary</w:t>
      </w:r>
    </w:p>
    <w:p w14:paraId="7D1B5509" w14:textId="6CFF7C9B" w:rsidR="00A40732" w:rsidRDefault="00640B81">
      <w:pPr>
        <w:spacing w:after="80"/>
      </w:pPr>
      <w:r>
        <w:t xml:space="preserve">Name: </w:t>
      </w:r>
      <w:r w:rsidR="00046E46">
        <w:t>David Maitland-Price</w:t>
      </w:r>
    </w:p>
    <w:p w14:paraId="62B6B1CE" w14:textId="0C7E29BD" w:rsidR="00A40732" w:rsidRDefault="00640B81">
      <w:pPr>
        <w:spacing w:after="80"/>
      </w:pPr>
      <w:r>
        <w:t xml:space="preserve">Date: </w:t>
      </w:r>
      <w:r w:rsidR="00046E46">
        <w:t>1</w:t>
      </w:r>
      <w:r w:rsidR="00046E46" w:rsidRPr="00046E46">
        <w:rPr>
          <w:vertAlign w:val="superscript"/>
        </w:rPr>
        <w:t>st</w:t>
      </w:r>
      <w:r w:rsidR="00046E46">
        <w:t xml:space="preserve"> September 2026</w:t>
      </w:r>
    </w:p>
    <w:p w14:paraId="15D012CA" w14:textId="77777777" w:rsidR="00A40732" w:rsidRDefault="00640B81">
      <w:pPr>
        <w:spacing w:before="280"/>
      </w:pPr>
      <w:r>
        <w:rPr>
          <w:b/>
          <w:color w:val="1F3756"/>
        </w:rPr>
        <w:t>Treasurer</w:t>
      </w:r>
    </w:p>
    <w:p w14:paraId="6A6D98E3" w14:textId="69E592C5" w:rsidR="00A40732" w:rsidRDefault="00640B81">
      <w:pPr>
        <w:spacing w:after="80"/>
      </w:pPr>
      <w:r>
        <w:t xml:space="preserve">Name: </w:t>
      </w:r>
      <w:r w:rsidR="00046E46">
        <w:t>Cath Lloyd</w:t>
      </w:r>
    </w:p>
    <w:p w14:paraId="526E5376" w14:textId="2F8D3A7D" w:rsidR="00A40732" w:rsidRDefault="00640B81">
      <w:pPr>
        <w:spacing w:after="80"/>
      </w:pPr>
      <w:r>
        <w:t xml:space="preserve">Date: </w:t>
      </w:r>
      <w:r w:rsidR="00046E46">
        <w:t>1</w:t>
      </w:r>
      <w:r w:rsidR="00046E46" w:rsidRPr="00046E46">
        <w:rPr>
          <w:vertAlign w:val="superscript"/>
        </w:rPr>
        <w:t>st</w:t>
      </w:r>
      <w:r w:rsidR="00046E46">
        <w:t xml:space="preserve"> September 2026</w:t>
      </w:r>
    </w:p>
    <w:p w14:paraId="6D84C582" w14:textId="77777777" w:rsidR="00A40732" w:rsidRDefault="00640B81">
      <w:pPr>
        <w:spacing w:before="360"/>
      </w:pPr>
      <w:r>
        <w:rPr>
          <w:b/>
          <w:color w:val="1F3756"/>
        </w:rPr>
        <w:t>Constitution version: 2026.1</w:t>
      </w:r>
    </w:p>
    <w:p w14:paraId="1999FECB" w14:textId="77777777" w:rsidR="00A40732" w:rsidRDefault="00640B81">
      <w:r>
        <w:rPr>
          <w:i/>
          <w:color w:val="595959"/>
        </w:rPr>
        <w:t>Supersedes: Constitution revised 1 September 2025</w:t>
      </w:r>
    </w:p>
    <w:sectPr w:rsidR="00A40732" w:rsidSect="00034616">
      <w:headerReference w:type="default" r:id="rId8"/>
      <w:footerReference w:type="default" r:id="rId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6D6C90" w14:textId="77777777" w:rsidR="004742A1" w:rsidRDefault="004742A1">
      <w:pPr>
        <w:spacing w:after="0" w:line="240" w:lineRule="auto"/>
      </w:pPr>
      <w:r>
        <w:separator/>
      </w:r>
    </w:p>
  </w:endnote>
  <w:endnote w:type="continuationSeparator" w:id="0">
    <w:p w14:paraId="6E9C48BC" w14:textId="77777777" w:rsidR="004742A1" w:rsidRDefault="004742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alibri">
    <w:panose1 w:val="020F0502020204030204"/>
    <w:charset w:val="00"/>
    <w:family w:val="swiss"/>
    <w:pitch w:val="variable"/>
    <w:sig w:usb0="E4002EFF" w:usb1="C2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2070409020205020404"/>
    <w:charset w:val="00"/>
    <w:family w:val="auto"/>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3F61DF9" w14:textId="6294EFF4" w:rsidR="00A40732" w:rsidRDefault="00640B81">
    <w:pPr>
      <w:pStyle w:val="Footer"/>
      <w:jc w:val="center"/>
    </w:pPr>
    <w:r>
      <w:rPr>
        <w:color w:val="595959"/>
        <w:sz w:val="18"/>
      </w:rPr>
      <w:t xml:space="preserve">Version 2026.1  |  </w:t>
    </w:r>
    <w:r>
      <w:fldChar w:fldCharType="begin"/>
    </w:r>
    <w:r>
      <w:instrText>PAGE</w:instrText>
    </w:r>
    <w:r>
      <w:fldChar w:fldCharType="separate"/>
    </w:r>
    <w:r w:rsidR="00E85332">
      <w:rPr>
        <w:noProof/>
      </w:rPr>
      <w:t>1</w:t>
    </w:r>
    <w: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8BF989C" w14:textId="77777777" w:rsidR="004742A1" w:rsidRDefault="004742A1">
      <w:pPr>
        <w:spacing w:after="0" w:line="240" w:lineRule="auto"/>
      </w:pPr>
      <w:r>
        <w:separator/>
      </w:r>
    </w:p>
  </w:footnote>
  <w:footnote w:type="continuationSeparator" w:id="0">
    <w:p w14:paraId="740160F0" w14:textId="77777777" w:rsidR="004742A1" w:rsidRDefault="004742A1">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4A9A39E" w14:textId="77777777" w:rsidR="00A40732" w:rsidRDefault="00640B81">
    <w:pPr>
      <w:pStyle w:val="Header"/>
      <w:jc w:val="right"/>
    </w:pPr>
    <w:r>
      <w:rPr>
        <w:color w:val="595959"/>
        <w:sz w:val="18"/>
      </w:rPr>
      <w:t>NORTH WALES PROSTATE CANCER SUPPORT GROUP  |  CONSTITUTION 2026</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16cid:durableId="1191914327">
    <w:abstractNumId w:val="8"/>
  </w:num>
  <w:num w:numId="2" w16cid:durableId="672533170">
    <w:abstractNumId w:val="6"/>
  </w:num>
  <w:num w:numId="3" w16cid:durableId="948585393">
    <w:abstractNumId w:val="5"/>
  </w:num>
  <w:num w:numId="4" w16cid:durableId="1087846606">
    <w:abstractNumId w:val="4"/>
  </w:num>
  <w:num w:numId="5" w16cid:durableId="1713573356">
    <w:abstractNumId w:val="7"/>
  </w:num>
  <w:num w:numId="6" w16cid:durableId="1966692340">
    <w:abstractNumId w:val="3"/>
  </w:num>
  <w:num w:numId="7" w16cid:durableId="1524783612">
    <w:abstractNumId w:val="2"/>
  </w:num>
  <w:num w:numId="8" w16cid:durableId="781148078">
    <w:abstractNumId w:val="1"/>
  </w:num>
  <w:num w:numId="9" w16cid:durableId="211289503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02CD3"/>
    <w:rsid w:val="00034616"/>
    <w:rsid w:val="00046E46"/>
    <w:rsid w:val="0006063C"/>
    <w:rsid w:val="00060E61"/>
    <w:rsid w:val="00076B18"/>
    <w:rsid w:val="000E070B"/>
    <w:rsid w:val="0015074B"/>
    <w:rsid w:val="001E1240"/>
    <w:rsid w:val="00227F7B"/>
    <w:rsid w:val="0029639D"/>
    <w:rsid w:val="00326F90"/>
    <w:rsid w:val="003F47F1"/>
    <w:rsid w:val="004742A1"/>
    <w:rsid w:val="00482FB3"/>
    <w:rsid w:val="004D380F"/>
    <w:rsid w:val="004D4586"/>
    <w:rsid w:val="0058061A"/>
    <w:rsid w:val="00640B81"/>
    <w:rsid w:val="00890248"/>
    <w:rsid w:val="00944733"/>
    <w:rsid w:val="00A40732"/>
    <w:rsid w:val="00A74A99"/>
    <w:rsid w:val="00AA1D8D"/>
    <w:rsid w:val="00B47730"/>
    <w:rsid w:val="00B94672"/>
    <w:rsid w:val="00CB0664"/>
    <w:rsid w:val="00D6147D"/>
    <w:rsid w:val="00E85332"/>
    <w:rsid w:val="00E86979"/>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4062061"/>
  <w14:defaultImageDpi w14:val="300"/>
  <w15:docId w15:val="{3E263D32-FB89-4659-9B1E-BB227753DD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line="259" w:lineRule="auto"/>
      <w:jc w:val="both"/>
    </w:pPr>
    <w:rPr>
      <w:rFonts w:ascii="Calibri" w:eastAsia="Calibri" w:hAnsi="Calibri"/>
      <w:sz w:val="24"/>
    </w:rPr>
  </w:style>
  <w:style w:type="paragraph" w:styleId="Heading1">
    <w:name w:val="heading 1"/>
    <w:basedOn w:val="Normal"/>
    <w:next w:val="Normal"/>
    <w:link w:val="Heading1Char"/>
    <w:uiPriority w:val="9"/>
    <w:qFormat/>
    <w:rsid w:val="00FC693F"/>
    <w:pPr>
      <w:keepNext/>
      <w:keepLines/>
      <w:spacing w:before="360" w:after="200"/>
      <w:outlineLvl w:val="0"/>
    </w:pPr>
    <w:rPr>
      <w:rFonts w:asciiTheme="majorHAnsi" w:eastAsiaTheme="majorEastAsia" w:hAnsiTheme="majorHAnsi" w:cstheme="majorBidi"/>
      <w:b/>
      <w:bCs/>
      <w:color w:val="1F3756"/>
      <w:sz w:val="40"/>
      <w:szCs w:val="28"/>
    </w:rPr>
  </w:style>
  <w:style w:type="paragraph" w:styleId="Heading2">
    <w:name w:val="heading 2"/>
    <w:basedOn w:val="Normal"/>
    <w:next w:val="Normal"/>
    <w:link w:val="Heading2Char"/>
    <w:uiPriority w:val="9"/>
    <w:unhideWhenUsed/>
    <w:qFormat/>
    <w:rsid w:val="00FC693F"/>
    <w:pPr>
      <w:keepNext/>
      <w:keepLines/>
      <w:spacing w:before="280" w:after="120"/>
      <w:outlineLvl w:val="1"/>
    </w:pPr>
    <w:rPr>
      <w:rFonts w:asciiTheme="majorHAnsi" w:eastAsiaTheme="majorEastAsia" w:hAnsiTheme="majorHAnsi" w:cstheme="majorBidi"/>
      <w:b/>
      <w:bCs/>
      <w:color w:val="375B7D"/>
      <w:sz w:val="28"/>
      <w:szCs w:val="26"/>
    </w:rPr>
  </w:style>
  <w:style w:type="paragraph" w:styleId="Heading3">
    <w:name w:val="heading 3"/>
    <w:basedOn w:val="Normal"/>
    <w:next w:val="Normal"/>
    <w:link w:val="Heading3Char"/>
    <w:uiPriority w:val="9"/>
    <w:unhideWhenUsed/>
    <w:qFormat/>
    <w:rsid w:val="00FC693F"/>
    <w:pPr>
      <w:keepNext/>
      <w:keepLines/>
      <w:spacing w:before="200" w:after="100"/>
      <w:outlineLvl w:val="2"/>
    </w:pPr>
    <w:rPr>
      <w:rFonts w:asciiTheme="majorHAnsi" w:eastAsiaTheme="majorEastAsia" w:hAnsiTheme="majorHAnsi" w:cstheme="majorBidi"/>
      <w:b/>
      <w:bCs/>
      <w:color w:val="1F3756"/>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keepNext/>
      <w:pBdr>
        <w:bottom w:val="single" w:sz="8" w:space="4" w:color="4F81BD" w:themeColor="accent1"/>
      </w:pBdr>
      <w:spacing w:after="240" w:line="240" w:lineRule="auto"/>
      <w:contextualSpacing/>
    </w:pPr>
    <w:rPr>
      <w:rFonts w:asciiTheme="majorHAnsi" w:eastAsiaTheme="majorEastAsia" w:hAnsiTheme="majorHAnsi" w:cstheme="majorBidi"/>
      <w:b/>
      <w:color w:val="1F3756"/>
      <w:spacing w:val="5"/>
      <w:kern w:val="28"/>
      <w:sz w:val="6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keepNext/>
      <w:numPr>
        <w:ilvl w:val="1"/>
      </w:numPr>
      <w:spacing w:after="360"/>
    </w:pPr>
    <w:rPr>
      <w:rFonts w:asciiTheme="majorHAnsi" w:eastAsiaTheme="majorEastAsia" w:hAnsiTheme="majorHAnsi" w:cstheme="majorBidi"/>
      <w:b/>
      <w:i/>
      <w:iCs/>
      <w:color w:val="375B7D"/>
      <w:spacing w:val="15"/>
      <w:sz w:val="36"/>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ArticleLabel">
    <w:name w:val="Article Label"/>
    <w:pPr>
      <w:spacing w:before="80" w:after="40"/>
    </w:pPr>
    <w:rPr>
      <w:rFonts w:ascii="Calibri" w:eastAsia="Calibri" w:hAnsi="Calibri"/>
      <w:b/>
      <w:color w:val="375B7D"/>
    </w:rPr>
  </w:style>
  <w:style w:type="paragraph" w:customStyle="1" w:styleId="SectionHeading">
    <w:name w:val="Section Heading"/>
    <w:pPr>
      <w:keepNext/>
      <w:spacing w:before="240" w:after="120"/>
    </w:pPr>
    <w:rPr>
      <w:rFonts w:ascii="Calibri" w:eastAsia="Calibri" w:hAnsi="Calibri"/>
      <w:b/>
      <w:color w:val="1F3756"/>
      <w:sz w:val="28"/>
    </w:rPr>
  </w:style>
  <w:style w:type="paragraph" w:customStyle="1" w:styleId="BulletProfessional">
    <w:name w:val="Bullet Professional"/>
    <w:pPr>
      <w:spacing w:after="100"/>
      <w:ind w:left="360" w:hanging="216"/>
    </w:pPr>
    <w:rPr>
      <w:rFonts w:ascii="Calibri" w:eastAsia="Calibri" w:hAnsi="Calibri"/>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19</Pages>
  <Words>5193</Words>
  <Characters>29601</Characters>
  <Application>Microsoft Office Word</Application>
  <DocSecurity>0</DocSecurity>
  <Lines>246</Lines>
  <Paragraphs>69</Paragraphs>
  <ScaleCrop>false</ScaleCrop>
  <HeadingPairs>
    <vt:vector size="2" baseType="variant">
      <vt:variant>
        <vt:lpstr>Title</vt:lpstr>
      </vt:variant>
      <vt:variant>
        <vt:i4>1</vt:i4>
      </vt:variant>
    </vt:vector>
  </HeadingPairs>
  <TitlesOfParts>
    <vt:vector size="1" baseType="lpstr">
      <vt:lpstr/>
    </vt:vector>
  </TitlesOfParts>
  <Manager/>
  <Company>North Wales Prostate Cancer Support Group</Company>
  <LinksUpToDate>false</LinksUpToDate>
  <CharactersWithSpaces>34725</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Neil Ackers</dc:creator>
  <cp:keywords/>
  <dc:description>generated by python-docx</dc:description>
  <cp:lastModifiedBy>Neil T. Ackers</cp:lastModifiedBy>
  <cp:revision>3</cp:revision>
  <cp:lastPrinted>2026-09-26T21:17:00Z</cp:lastPrinted>
  <dcterms:created xsi:type="dcterms:W3CDTF">2026-09-26T21:12:00Z</dcterms:created>
  <dcterms:modified xsi:type="dcterms:W3CDTF">2026-09-26T21:17:00Z</dcterms:modified>
  <cp:category/>
</cp:coreProperties>
</file>